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4A" w:rsidRPr="00B4184A" w:rsidRDefault="00B4184A" w:rsidP="00B4184A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 w:rsidRPr="00B4184A">
        <w:rPr>
          <w:rFonts w:ascii="Times New Roman" w:hAnsi="Times New Roman" w:cs="Times New Roman"/>
          <w:b/>
          <w:i/>
          <w:color w:val="0070C0"/>
          <w:sz w:val="36"/>
          <w:szCs w:val="36"/>
        </w:rPr>
        <w:t>Правила поведения на водоёмах в зимний период</w:t>
      </w: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>1. 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</w:t>
      </w:r>
      <w:proofErr w:type="gramStart"/>
      <w:r w:rsidRPr="00B4184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B4184A">
        <w:rPr>
          <w:rFonts w:ascii="Times New Roman" w:hAnsi="Times New Roman" w:cs="Times New Roman"/>
          <w:sz w:val="28"/>
          <w:szCs w:val="28"/>
        </w:rPr>
        <w:t xml:space="preserve"> не отрывая подошвы от льда. Категорически запрещается провер</w:t>
      </w:r>
      <w:r>
        <w:rPr>
          <w:rFonts w:ascii="Times New Roman" w:hAnsi="Times New Roman" w:cs="Times New Roman"/>
          <w:sz w:val="28"/>
          <w:szCs w:val="28"/>
        </w:rPr>
        <w:t>ять прочность льда ударом ноги.</w:t>
      </w: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 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 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 п. Безопаснее всего переходить по прозрачному с зеленоватым оттенком льду толщиной не менее 7 см.</w:t>
      </w: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 5. При групповом переходе по льду надо двигаться на расстоянии 5-6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B4184A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 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</w:t>
      </w:r>
    </w:p>
    <w:p w:rsid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r w:rsidRPr="00B4184A">
        <w:rPr>
          <w:rFonts w:ascii="Times New Roman" w:hAnsi="Times New Roman" w:cs="Times New Roman"/>
          <w:sz w:val="28"/>
          <w:szCs w:val="28"/>
        </w:rPr>
        <w:t xml:space="preserve">7. При переходе водоёма на лыжах рекомендуется пользоваться проложенной лыжнёй. </w:t>
      </w:r>
      <w:proofErr w:type="gramStart"/>
      <w:r w:rsidRPr="00B4184A">
        <w:rPr>
          <w:rFonts w:ascii="Times New Roman" w:hAnsi="Times New Roman" w:cs="Times New Roman"/>
          <w:sz w:val="28"/>
          <w:szCs w:val="28"/>
        </w:rPr>
        <w:t>Если  приходиться</w:t>
      </w:r>
      <w:proofErr w:type="gramEnd"/>
      <w:r w:rsidRPr="00B4184A">
        <w:rPr>
          <w:rFonts w:ascii="Times New Roman" w:hAnsi="Times New Roman" w:cs="Times New Roman"/>
          <w:sz w:val="28"/>
          <w:szCs w:val="28"/>
        </w:rPr>
        <w:t xml:space="preserve"> идти по целине, то для обеспечения безопасности </w:t>
      </w:r>
      <w:r w:rsidRPr="00B4184A">
        <w:rPr>
          <w:rFonts w:ascii="Times New Roman" w:hAnsi="Times New Roman" w:cs="Times New Roman"/>
          <w:sz w:val="28"/>
          <w:szCs w:val="28"/>
        </w:rPr>
        <w:lastRenderedPageBreak/>
        <w:t>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</w:t>
      </w:r>
      <w:r>
        <w:rPr>
          <w:rFonts w:ascii="Times New Roman" w:hAnsi="Times New Roman" w:cs="Times New Roman"/>
          <w:sz w:val="28"/>
          <w:szCs w:val="28"/>
        </w:rPr>
        <w:t>едит за характером льда и т. п.</w:t>
      </w:r>
    </w:p>
    <w:p w:rsidR="009B4EAF" w:rsidRPr="00B4184A" w:rsidRDefault="00B4184A" w:rsidP="00B418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84A">
        <w:rPr>
          <w:rFonts w:ascii="Times New Roman" w:hAnsi="Times New Roman" w:cs="Times New Roman"/>
          <w:sz w:val="28"/>
          <w:szCs w:val="28"/>
        </w:rPr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sectPr w:rsidR="009B4EAF" w:rsidRPr="00B4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85"/>
    <w:rsid w:val="009B4EAF"/>
    <w:rsid w:val="00B4184A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B8954-8D4F-45B5-B43C-B27ACE9C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2</cp:revision>
  <dcterms:created xsi:type="dcterms:W3CDTF">2020-08-24T09:16:00Z</dcterms:created>
  <dcterms:modified xsi:type="dcterms:W3CDTF">2020-08-24T09:19:00Z</dcterms:modified>
</cp:coreProperties>
</file>