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06" w:rsidRPr="00216B06" w:rsidRDefault="00216B06" w:rsidP="00216B06">
      <w:pPr>
        <w:spacing w:after="27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216B0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Памятка «Берегитесь клещей»</w:t>
      </w:r>
    </w:p>
    <w:p w:rsidR="00216B06" w:rsidRPr="00216B06" w:rsidRDefault="00216B06" w:rsidP="00216B06">
      <w:pPr>
        <w:spacing w:after="27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Клещи – кровососущие членистоногие, «бич» лесов. Они водятся в достаточно большом количестве и в наших лесах. И, меры предосторожности против укусов клещей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необходимы.</w:t>
      </w:r>
    </w:p>
    <w:p w:rsidR="00216B06" w:rsidRPr="00216B06" w:rsidRDefault="00216B06" w:rsidP="00216B06">
      <w:pPr>
        <w:spacing w:after="27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Клещевой энцефалит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острое вирусное заболевание, протекающее с преимущественным поражением центральной нервной системы.</w:t>
      </w:r>
    </w:p>
    <w:p w:rsidR="00216B06" w:rsidRPr="00216B06" w:rsidRDefault="00216B06" w:rsidP="00216B06">
      <w:pPr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заболевают люди, проживающие на территориях, где обитают иксодовые клещи, которые являются переносчиками вируса. </w:t>
      </w:r>
      <w:r w:rsidRPr="00216B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Клещи представляют собой кирпично-красное тело с темно-коричневым щитком на спинке и удлиненный хоботок, общая длина тела составляет 2,5-4 мм, самцы мельче самок и не превышают 2,5 мм.</w:t>
      </w: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Присосавшиеся клещи увеличиваются в размерах по мере </w:t>
      </w:r>
      <w:proofErr w:type="spellStart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кровососания</w:t>
      </w:r>
      <w:proofErr w:type="spellEnd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приобретают розовый, в последующем серый цвет, размер мелкой горошины на теле. </w:t>
      </w:r>
      <w:r w:rsidRPr="00216B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Резервуаром и источником вируса являются теплокровные животные и птицы, которые не болеют, а являются «носителями вируса».</w:t>
      </w:r>
    </w:p>
    <w:p w:rsidR="00216B06" w:rsidRPr="00216B06" w:rsidRDefault="00216B06" w:rsidP="00216B06">
      <w:pPr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Типичными местами обитания клещей являются смешанные, хвойные и лиственные леса с густым подлеском, хорошо развитым травяным покровом и подстилкой из опавшей гниющей листвы.</w:t>
      </w:r>
    </w:p>
    <w:p w:rsidR="00216B06" w:rsidRPr="00216B06" w:rsidRDefault="00216B06" w:rsidP="00216B06">
      <w:pPr>
        <w:spacing w:after="27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организме клещей вирус сохраняется в течение всей жизни и может передаваться по наследству. Передача вируса осуществляется от инфицированных животных при повторных укусах клеща человека, проникновение вируса в организм человека происходит в течение всего периода </w:t>
      </w:r>
      <w:proofErr w:type="spellStart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кровососания</w:t>
      </w:r>
      <w:proofErr w:type="spellEnd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клеща. Известны случаи заражения людей при употреблении молока инфицированных коз, овец, коров.</w:t>
      </w:r>
    </w:p>
    <w:p w:rsidR="00216B06" w:rsidRDefault="00216B06" w:rsidP="00216B06">
      <w:pPr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Самка</w:t>
      </w: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присосавшемся состоянии, </w:t>
      </w:r>
      <w:r w:rsidRPr="00216B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может находится до 7 суток,</w:t>
      </w: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которых она пьет кровь, и периодически со слюной вводит в ранку вирус. </w:t>
      </w:r>
      <w:r w:rsidRPr="00216B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Самцы</w:t>
      </w: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присасываются ненадолго, </w:t>
      </w:r>
      <w:r w:rsidRPr="00216B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более 20 минут</w:t>
      </w: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могут присасываться неоднократно. Зимний период клещи переживают в валежнике и сухостое. Сезон активности клещей начинается с появления первых проталин в лесу (апрель).</w:t>
      </w:r>
    </w:p>
    <w:p w:rsidR="00216B06" w:rsidRPr="00216B06" w:rsidRDefault="00216B06" w:rsidP="00216B06">
      <w:pPr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Наибольшая численность клещей наблюдается на участках леса захламленных буреломом, оврагов, долины рек, клещи концентрируются на лесных дорожках и тропах, поросших по обочинам травой.</w:t>
      </w:r>
    </w:p>
    <w:p w:rsidR="00216B06" w:rsidRPr="00216B06" w:rsidRDefault="00216B06" w:rsidP="00216B0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16B06">
        <w:rPr>
          <w:rFonts w:ascii="Tahoma" w:eastAsia="Times New Roman" w:hAnsi="Tahoma" w:cs="Tahoma"/>
          <w:noProof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-5715</wp:posOffset>
            </wp:positionV>
            <wp:extent cx="3133725" cy="2232779"/>
            <wp:effectExtent l="0" t="0" r="0" b="0"/>
            <wp:wrapThrough wrapText="bothSides">
              <wp:wrapPolygon edited="0">
                <wp:start x="0" y="0"/>
                <wp:lineTo x="0" y="21379"/>
                <wp:lineTo x="21403" y="21379"/>
                <wp:lineTo x="21403" y="0"/>
                <wp:lineTo x="0" y="0"/>
              </wp:wrapPolygon>
            </wp:wrapThrough>
            <wp:docPr id="2" name="Рисунок 2" descr="Источни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чни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B06" w:rsidRPr="00216B06" w:rsidRDefault="00A806CE" w:rsidP="00216B06">
      <w:pPr>
        <w:shd w:val="clear" w:color="auto" w:fill="FFFFFF"/>
        <w:spacing w:after="150" w:line="300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hyperlink r:id="rId9" w:history="1">
        <w:r w:rsidR="00216B06" w:rsidRPr="00216B06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Источник</w:t>
        </w:r>
      </w:hyperlink>
    </w:p>
    <w:p w:rsidR="00216B06" w:rsidRPr="00216B06" w:rsidRDefault="00216B06" w:rsidP="00901013">
      <w:pPr>
        <w:spacing w:after="27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на тело жертвы, клещи ищут место для присасывания, обычно это область шеи, груди, подмышечных впадин, накожных складок. Численность активных взрослых клещей достигает максимума к концу мая — начала июня, а затем постепенно снижается.</w:t>
      </w:r>
    </w:p>
    <w:p w:rsidR="00216B06" w:rsidRPr="00216B06" w:rsidRDefault="00216B06" w:rsidP="00901013">
      <w:pPr>
        <w:spacing w:after="27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проявления заболевания обычно наблюдаются через 7 — 15 дней от момента укуса клеща, реже до 30 дней. Начало заболевания обычно острое с появления озноба, резкой головной боли, повышения температуры тела до 39-40С, боли во всем теле, тошноты, рвоты, нарушением сна. В дальнейшем наблюдаются параличи мышц шеи, плечевого пояса и рук, в тяжелых случаях поражение распространяется на дыхательные и сосудодвигательные центры мозга, что может привести к гибели заболевшего. Тяжесть заболевания зависит от количества попавшего в кровь вируса и своевременности оказания специализированной медицинской помощи.</w:t>
      </w:r>
    </w:p>
    <w:p w:rsidR="00216B06" w:rsidRPr="00216B06" w:rsidRDefault="00216B06" w:rsidP="00901013">
      <w:pPr>
        <w:spacing w:after="270" w:line="36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мера защиты от заражения клещевым энцефалитом — не допускать присасывания клеща.</w:t>
      </w:r>
    </w:p>
    <w:p w:rsidR="00216B06" w:rsidRPr="00216B06" w:rsidRDefault="00216B06" w:rsidP="00901013">
      <w:pPr>
        <w:spacing w:after="27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клещ не способен самостоятельно передвигаться на большие расстояния – сидя на травинке, веточке, листике и т.п., он выжидает, когда потенциальная жертва окажется в зоне его досягаемости. Как только это происходит, он вцепляется в кожу или одежду и начинает перемещаться по телу, выбирая место, чтобы присосаться. После этого клещ погружает свой «хоботок» в кожу и добирается до подкожных кровеносных сосудов, откуда и сосет кровь. Клещ выделяет в ранку большое количество слюны, с которой в организм человека могут попасть возбудители инфекций (например, энцефалит, а также клещевой </w:t>
      </w:r>
      <w:proofErr w:type="spellStart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</w:t>
      </w:r>
      <w:proofErr w:type="spellEnd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болезнь Лайма), кроме того, ранка, оставшаяся после укуса, </w:t>
      </w: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входными воротами для других инфекций. К сожалению, последнее время лесные клещи все чаще «нападают» на людей не только в глухом лесу, но и в сельской, дачной и даже в городской местности. Вероятность риска быть укушенными инфицированным клещом составляет около 7%.</w:t>
      </w:r>
    </w:p>
    <w:p w:rsidR="00216B06" w:rsidRPr="00216B06" w:rsidRDefault="00216B06" w:rsidP="00901013">
      <w:pPr>
        <w:spacing w:after="27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собираетесь летом выехать в лес, защищаться нужно заранее – с помощью серии прививок от энцефалита. Это помогает не заболеть энцефалитом, но не спасает от болезни Лайма и собственно от укусов клещей.</w:t>
      </w:r>
    </w:p>
    <w:p w:rsidR="00216B06" w:rsidRPr="00216B06" w:rsidRDefault="00216B06" w:rsidP="00901013">
      <w:pPr>
        <w:spacing w:after="270" w:line="36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средней полосы при походах в лес достаточно использовать репелленты и придерживаться определенных правил поведения в лесу.</w:t>
      </w:r>
    </w:p>
    <w:p w:rsidR="00901013" w:rsidRPr="00D94536" w:rsidRDefault="00216B06" w:rsidP="00D94536">
      <w:pPr>
        <w:spacing w:after="27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Репелленты – это средства для отпугивания кровососущих членистоногих (комаров, мошки, клещей и др.). Выпускаются репелленты в виде лосьонов, кремов, мазей, карандашей, паст, аэрозолей. Их наносят на открытые части тела при посещении мест, изобилующих кровососущими насекомыми и клещами, а также обрабатывают ими верхнюю одежду (комбинезоны, рубашки, брюки, кофты, юбки): втирают в ткань ладонями, разбрызгивают из пульверизатора или аэрозольного баллона, либо замачивают одежду в </w:t>
      </w:r>
      <w:proofErr w:type="spellStart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раствоpax</w:t>
      </w:r>
      <w:proofErr w:type="spellEnd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водных эмульсиях репеллентов. Защитное действие репеллента при однократном смазывании открытых частей тела сохраняется 2—5 часов. Имейте в виду, что репелленты токсичны, и далеко не все могут применяться, например, у детей.</w:t>
      </w:r>
    </w:p>
    <w:p w:rsidR="00216B06" w:rsidRPr="00216B06" w:rsidRDefault="00216B06" w:rsidP="00B1377F">
      <w:pPr>
        <w:spacing w:after="0" w:line="36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16B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Как вести себя в лесу, чтобы избежать укусов клещей?</w:t>
      </w:r>
    </w:p>
    <w:p w:rsidR="00216B06" w:rsidRPr="00216B06" w:rsidRDefault="00216B06" w:rsidP="00901013">
      <w:pPr>
        <w:numPr>
          <w:ilvl w:val="0"/>
          <w:numId w:val="1"/>
        </w:numPr>
        <w:spacing w:after="0" w:line="360" w:lineRule="auto"/>
        <w:ind w:left="-567" w:righ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одежду светлых тонов (чтобы клещ был на ней заметен), с длинными рукавами и штанинами. При этом хорошо, если рукава имеют плотно застегивающиеся по руке манжеты, а ворот плотно прилегает к шее, чтобы клещ не мог забраться под одежду; брюки можно заправить в носки;</w:t>
      </w:r>
    </w:p>
    <w:p w:rsidR="00216B06" w:rsidRDefault="00216B06" w:rsidP="00901013">
      <w:pPr>
        <w:numPr>
          <w:ilvl w:val="0"/>
          <w:numId w:val="1"/>
        </w:numPr>
        <w:spacing w:after="0" w:line="360" w:lineRule="auto"/>
        <w:ind w:left="-567" w:righ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1,5 – 2 часа внимательно осматривать друг друга, чтобы вовремя заметить и снять клеща, пока он не успел присосаться.</w:t>
      </w:r>
    </w:p>
    <w:p w:rsidR="00D94536" w:rsidRPr="00216B06" w:rsidRDefault="00D94536" w:rsidP="00D94536">
      <w:pPr>
        <w:spacing w:after="0" w:line="36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6B06" w:rsidRPr="00216B06" w:rsidRDefault="00216B06" w:rsidP="00B1377F">
      <w:pPr>
        <w:spacing w:after="0" w:line="36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16B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lastRenderedPageBreak/>
        <w:t>Что делать, если клещ все-таки присосался?</w:t>
      </w:r>
    </w:p>
    <w:p w:rsidR="00216B06" w:rsidRPr="00216B06" w:rsidRDefault="00216B06" w:rsidP="00901013">
      <w:pPr>
        <w:numPr>
          <w:ilvl w:val="0"/>
          <w:numId w:val="2"/>
        </w:numPr>
        <w:spacing w:after="0" w:line="360" w:lineRule="auto"/>
        <w:ind w:left="-567" w:righ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на коже присосавшегося клеща (в особенности, если пострадавший – ребенок!), лучше обратиться за медицинской помощью, например, в </w:t>
      </w:r>
      <w:proofErr w:type="spellStart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медицинская помощь недоступна (ближайшее медицинское учреждение находится очень далеко), можно попытаться удалить клеща самостоятельно, стараясь не оторвать погруженный в кожу хоботок. Клеща осторожно вытягивают, слегка раскачивая пальцами или пинцетом, захватив его как можно ближе к коже;</w:t>
      </w:r>
    </w:p>
    <w:p w:rsidR="00216B06" w:rsidRPr="00216B06" w:rsidRDefault="00216B06" w:rsidP="00901013">
      <w:pPr>
        <w:numPr>
          <w:ilvl w:val="0"/>
          <w:numId w:val="2"/>
        </w:numPr>
        <w:spacing w:after="0" w:line="360" w:lineRule="auto"/>
        <w:ind w:left="-567" w:righ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пытаться проколоть клеща, капать на него спиртом, травить керосином и поджигать – при этом он выпустит в кожу заразную жидкость;</w:t>
      </w:r>
    </w:p>
    <w:p w:rsidR="00216B06" w:rsidRPr="00216B06" w:rsidRDefault="00216B06" w:rsidP="00901013">
      <w:pPr>
        <w:numPr>
          <w:ilvl w:val="0"/>
          <w:numId w:val="2"/>
        </w:numPr>
        <w:spacing w:after="0" w:line="360" w:lineRule="auto"/>
        <w:ind w:left="-567" w:righ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удаления клеща на коже остается ранка, которая может послужить «воротами» для инфекции. Ее нужно сразу же продезинфицировать зеленкой или йодом;</w:t>
      </w:r>
    </w:p>
    <w:p w:rsidR="00216B06" w:rsidRPr="00216B06" w:rsidRDefault="00216B06" w:rsidP="00901013">
      <w:pPr>
        <w:numPr>
          <w:ilvl w:val="0"/>
          <w:numId w:val="2"/>
        </w:numPr>
        <w:spacing w:after="0" w:line="360" w:lineRule="auto"/>
        <w:ind w:left="-567" w:righ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клещ укусил ребенка, необходимо обязательно обратиться в медицинское учреждение – независимо от того, сумели вы самостоятельно справиться с его удалением или нет;</w:t>
      </w:r>
    </w:p>
    <w:p w:rsidR="00216B06" w:rsidRPr="00216B06" w:rsidRDefault="00216B06" w:rsidP="00901013">
      <w:pPr>
        <w:numPr>
          <w:ilvl w:val="0"/>
          <w:numId w:val="2"/>
        </w:numPr>
        <w:spacing w:after="0" w:line="360" w:lineRule="auto"/>
        <w:ind w:left="-567" w:righ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удаленного клеща необходимо сохранить в плотно закрытом флаконе для исследования на предмет содержания вируса энцефалита и возбудителя </w:t>
      </w:r>
      <w:proofErr w:type="spellStart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боррелиоза</w:t>
      </w:r>
      <w:proofErr w:type="spellEnd"/>
      <w:r w:rsidRPr="00216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возбудители обнаружатся, потребуется срочно сделать укол иммуноглобулина.</w:t>
      </w:r>
    </w:p>
    <w:p w:rsidR="008755F5" w:rsidRPr="00216B06" w:rsidRDefault="00A806CE" w:rsidP="0090101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8755F5" w:rsidRPr="00216B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CE" w:rsidRDefault="00A806CE" w:rsidP="00D94536">
      <w:pPr>
        <w:spacing w:after="0" w:line="240" w:lineRule="auto"/>
      </w:pPr>
      <w:r>
        <w:separator/>
      </w:r>
    </w:p>
  </w:endnote>
  <w:endnote w:type="continuationSeparator" w:id="0">
    <w:p w:rsidR="00A806CE" w:rsidRDefault="00A806CE" w:rsidP="00D9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36" w:rsidRDefault="00D945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36" w:rsidRDefault="00D945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36" w:rsidRDefault="00D945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CE" w:rsidRDefault="00A806CE" w:rsidP="00D94536">
      <w:pPr>
        <w:spacing w:after="0" w:line="240" w:lineRule="auto"/>
      </w:pPr>
      <w:r>
        <w:separator/>
      </w:r>
    </w:p>
  </w:footnote>
  <w:footnote w:type="continuationSeparator" w:id="0">
    <w:p w:rsidR="00A806CE" w:rsidRDefault="00A806CE" w:rsidP="00D9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36" w:rsidRDefault="00D9453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32377" o:spid="_x0000_s2050" type="#_x0000_t75" style="position:absolute;margin-left:0;margin-top:0;width:765pt;height:465pt;z-index:-251657216;mso-position-horizontal:center;mso-position-horizontal-relative:margin;mso-position-vertical:center;mso-position-vertical-relative:margin" o:allowincell="f">
          <v:imagedata r:id="rId1" o:title="07433288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36" w:rsidRDefault="00D9453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32378" o:spid="_x0000_s2051" type="#_x0000_t75" style="position:absolute;margin-left:0;margin-top:0;width:765pt;height:465pt;z-index:-251656192;mso-position-horizontal:center;mso-position-horizontal-relative:margin;mso-position-vertical:center;mso-position-vertical-relative:margin" o:allowincell="f">
          <v:imagedata r:id="rId1" o:title="07433288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36" w:rsidRDefault="00D9453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32376" o:spid="_x0000_s2049" type="#_x0000_t75" style="position:absolute;margin-left:0;margin-top:0;width:765pt;height:465pt;z-index:-251658240;mso-position-horizontal:center;mso-position-horizontal-relative:margin;mso-position-vertical:center;mso-position-vertical-relative:margin" o:allowincell="f">
          <v:imagedata r:id="rId1" o:title="07433288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301"/>
    <w:multiLevelType w:val="multilevel"/>
    <w:tmpl w:val="7F32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A6E6A"/>
    <w:multiLevelType w:val="multilevel"/>
    <w:tmpl w:val="457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64"/>
    <w:rsid w:val="000C77E2"/>
    <w:rsid w:val="00216B06"/>
    <w:rsid w:val="00287664"/>
    <w:rsid w:val="00312496"/>
    <w:rsid w:val="005E6136"/>
    <w:rsid w:val="00901013"/>
    <w:rsid w:val="00A806CE"/>
    <w:rsid w:val="00B1377F"/>
    <w:rsid w:val="00D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7319C0C-8BC6-4D33-BF60-DAAC1BE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36"/>
  </w:style>
  <w:style w:type="paragraph" w:styleId="a7">
    <w:name w:val="footer"/>
    <w:basedOn w:val="a"/>
    <w:link w:val="a8"/>
    <w:uiPriority w:val="99"/>
    <w:unhideWhenUsed/>
    <w:rsid w:val="00D9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638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468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ombieage.ru/wp-content/uploads/2013/05/%D0%9A%D0%BB%D0%B5%D1%89-15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rador.ru/ipb/index.php?showtopic=46072&amp;st=6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2016-07-06T06:23:00Z</dcterms:created>
  <dcterms:modified xsi:type="dcterms:W3CDTF">2017-06-06T12:04:00Z</dcterms:modified>
</cp:coreProperties>
</file>