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A" w:rsidRPr="0037584A" w:rsidRDefault="0037584A" w:rsidP="0037584A">
      <w:pPr>
        <w:jc w:val="center"/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</w:pPr>
      <w:bookmarkStart w:id="0" w:name="_GoBack"/>
      <w:r w:rsidRPr="0037584A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Памятка для родителей "О безопасности детей при катании на велосипеде"</w:t>
      </w:r>
    </w:p>
    <w:bookmarkEnd w:id="0"/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 xml:space="preserve">Прежде чем разрешить ребёнку кататься на велосипеде, </w:t>
      </w:r>
      <w:proofErr w:type="spellStart"/>
      <w:r w:rsidRPr="0037584A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37584A">
        <w:rPr>
          <w:rFonts w:ascii="Times New Roman" w:hAnsi="Times New Roman" w:cs="Times New Roman"/>
          <w:sz w:val="28"/>
          <w:szCs w:val="28"/>
        </w:rPr>
        <w:t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</w:p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37584A" w:rsidRPr="0037584A" w:rsidRDefault="0037584A" w:rsidP="0037584A">
      <w:pP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 w:rsidRPr="0037584A"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>Катание на велосипеде требует повышенного внимания и соблюдения следующих правил:</w:t>
      </w:r>
    </w:p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>1.   Дети обязательно должны кататься под присмотром взрослых.</w:t>
      </w:r>
    </w:p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>2.   Используйте средство защиты: велосипедный шлем, велосипедные перчатки, очки, наколенники, налокотники.</w:t>
      </w:r>
    </w:p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>3.  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>4.   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37584A" w:rsidRPr="0037584A" w:rsidRDefault="0037584A" w:rsidP="0037584A">
      <w:pPr>
        <w:rPr>
          <w:rFonts w:ascii="Times New Roman" w:hAnsi="Times New Roman" w:cs="Times New Roman"/>
          <w:sz w:val="28"/>
          <w:szCs w:val="28"/>
        </w:rPr>
      </w:pPr>
      <w:r w:rsidRPr="0037584A">
        <w:rPr>
          <w:rFonts w:ascii="Times New Roman" w:hAnsi="Times New Roman" w:cs="Times New Roman"/>
          <w:sz w:val="28"/>
          <w:szCs w:val="28"/>
        </w:rPr>
        <w:t xml:space="preserve">5.    Объясните ребёнку, что категорически </w:t>
      </w:r>
      <w:proofErr w:type="gramStart"/>
      <w:r w:rsidRPr="0037584A">
        <w:rPr>
          <w:rFonts w:ascii="Times New Roman" w:hAnsi="Times New Roman" w:cs="Times New Roman"/>
          <w:sz w:val="28"/>
          <w:szCs w:val="28"/>
        </w:rPr>
        <w:t>запрещается:  ездить</w:t>
      </w:r>
      <w:proofErr w:type="gramEnd"/>
      <w:r w:rsidRPr="0037584A">
        <w:rPr>
          <w:rFonts w:ascii="Times New Roman" w:hAnsi="Times New Roman" w:cs="Times New Roman"/>
          <w:sz w:val="28"/>
          <w:szCs w:val="28"/>
        </w:rPr>
        <w:t xml:space="preserve">, не держась за руль, перевозить пассажиров и груз, мешающий управлению, ездить в </w:t>
      </w:r>
      <w:proofErr w:type="spellStart"/>
      <w:r w:rsidRPr="0037584A">
        <w:rPr>
          <w:rFonts w:ascii="Times New Roman" w:hAnsi="Times New Roman" w:cs="Times New Roman"/>
          <w:sz w:val="28"/>
          <w:szCs w:val="28"/>
        </w:rPr>
        <w:t>темноё</w:t>
      </w:r>
      <w:proofErr w:type="spellEnd"/>
      <w:r w:rsidRPr="0037584A">
        <w:rPr>
          <w:rFonts w:ascii="Times New Roman" w:hAnsi="Times New Roman" w:cs="Times New Roman"/>
          <w:sz w:val="28"/>
          <w:szCs w:val="28"/>
        </w:rPr>
        <w:t xml:space="preserve"> время суток, превышать скоростной режим (в случае возникновения </w:t>
      </w:r>
      <w:r w:rsidRPr="0037584A">
        <w:rPr>
          <w:rFonts w:ascii="Times New Roman" w:hAnsi="Times New Roman" w:cs="Times New Roman"/>
          <w:sz w:val="28"/>
          <w:szCs w:val="28"/>
        </w:rPr>
        <w:lastRenderedPageBreak/>
        <w:t>экстренной ситуации при высокой скорости ребёнок не успевает совершить манёвр, например, торможение или поворот).</w:t>
      </w:r>
    </w:p>
    <w:p w:rsidR="00A11A9D" w:rsidRPr="0037584A" w:rsidRDefault="00A11A9D">
      <w:pPr>
        <w:rPr>
          <w:rFonts w:ascii="Times New Roman" w:hAnsi="Times New Roman" w:cs="Times New Roman"/>
          <w:sz w:val="28"/>
          <w:szCs w:val="28"/>
        </w:rPr>
      </w:pPr>
    </w:p>
    <w:sectPr w:rsidR="00A11A9D" w:rsidRPr="003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5"/>
    <w:rsid w:val="0037584A"/>
    <w:rsid w:val="00A11A9D"/>
    <w:rsid w:val="00B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623E-A614-4112-9B24-8BA9A03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2020-08-24T09:24:00Z</dcterms:created>
  <dcterms:modified xsi:type="dcterms:W3CDTF">2020-08-24T09:26:00Z</dcterms:modified>
</cp:coreProperties>
</file>