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69" w:rsidRDefault="00D2746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2723735</wp:posOffset>
            </wp:positionH>
            <wp:positionV relativeFrom="paragraph">
              <wp:posOffset>-402038</wp:posOffset>
            </wp:positionV>
            <wp:extent cx="413192" cy="628153"/>
            <wp:effectExtent l="19050" t="0" r="5908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2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81"/>
      </w:tblGrid>
      <w:tr w:rsidR="000934D9" w:rsidTr="00E71F4F">
        <w:tc>
          <w:tcPr>
            <w:tcW w:w="9781" w:type="dxa"/>
          </w:tcPr>
          <w:p w:rsidR="004E68E1" w:rsidRDefault="004E68E1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Добрянского </w:t>
            </w:r>
            <w:r w:rsidR="00030C9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4E68E1" w:rsidRDefault="004E68E1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8E1" w:rsidRDefault="004E68E1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67F8D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r w:rsidR="00494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F8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494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F8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167F8D">
              <w:rPr>
                <w:rFonts w:ascii="Times New Roman" w:hAnsi="Times New Roman" w:cs="Times New Roman"/>
                <w:sz w:val="28"/>
                <w:szCs w:val="28"/>
              </w:rPr>
              <w:t>ОБРЯНСКОГО</w:t>
            </w:r>
          </w:p>
          <w:p w:rsidR="004E68E1" w:rsidRDefault="00030C9B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:rsidR="000934D9" w:rsidRPr="000934D9" w:rsidRDefault="000934D9" w:rsidP="004E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4D9" w:rsidTr="00E71F4F">
        <w:tc>
          <w:tcPr>
            <w:tcW w:w="9781" w:type="dxa"/>
          </w:tcPr>
          <w:p w:rsidR="000934D9" w:rsidRDefault="000934D9"/>
          <w:p w:rsidR="00E71F4F" w:rsidRPr="00E71F4F" w:rsidRDefault="004E68E1" w:rsidP="00E71F4F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ПРИКАЗ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E71F4F">
        <w:tc>
          <w:tcPr>
            <w:tcW w:w="9781" w:type="dxa"/>
          </w:tcPr>
          <w:p w:rsidR="00E71F4F" w:rsidRPr="00E71F4F" w:rsidRDefault="005862FE" w:rsidP="0058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  <w:r w:rsidR="00E71F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</w:tr>
      <w:tr w:rsidR="000934D9" w:rsidTr="00E71F4F">
        <w:tc>
          <w:tcPr>
            <w:tcW w:w="9781" w:type="dxa"/>
          </w:tcPr>
          <w:p w:rsid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D9" w:rsidRP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4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94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F4F">
              <w:rPr>
                <w:rFonts w:ascii="Times New Roman" w:hAnsi="Times New Roman" w:cs="Times New Roman"/>
                <w:sz w:val="28"/>
                <w:szCs w:val="28"/>
              </w:rPr>
              <w:t>Добрянка</w:t>
            </w:r>
          </w:p>
        </w:tc>
      </w:tr>
    </w:tbl>
    <w:p w:rsidR="00C841CB" w:rsidRDefault="00C841CB"/>
    <w:p w:rsidR="00E71F4F" w:rsidRDefault="008D4E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5.1pt;margin-top:9.4pt;width:194.7pt;height:10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" strokecolor="white [3212]">
            <v:fill opacity="0"/>
            <v:textbox>
              <w:txbxContent>
                <w:p w:rsidR="008D4E5C" w:rsidRPr="00136F9E" w:rsidRDefault="008D4E5C" w:rsidP="00136F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53A8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О проведении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253A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конкурса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исследовательских </w:t>
                  </w:r>
                  <w:r w:rsidRPr="00253A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проект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ов и  учебно</w:t>
                  </w:r>
                  <w:r w:rsidRPr="00253A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-исследовательских работ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обучающихся 5-11 классов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30" type="#_x0000_t32" style="position:absolute;margin-left:199.8pt;margin-top:9.4pt;width:0;height:16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z6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"/>
        </w:pict>
      </w:r>
      <w:r>
        <w:rPr>
          <w:noProof/>
        </w:rPr>
        <w:pict>
          <v:shape id="AutoShape 13" o:spid="_x0000_s1029" type="#_x0000_t32" style="position:absolute;margin-left:180.4pt;margin-top:9.4pt;width:19.4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zd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"/>
        </w:pict>
      </w:r>
      <w:r>
        <w:rPr>
          <w:noProof/>
        </w:rPr>
        <w:pict>
          <v:shape id="AutoShape 12" o:spid="_x0000_s1028" type="#_x0000_t32" style="position:absolute;margin-left:4.5pt;margin-top:9.4pt;width:23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1Y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"/>
        </w:pict>
      </w:r>
      <w:r>
        <w:rPr>
          <w:noProof/>
        </w:rPr>
        <w:pict>
          <v:shape id="AutoShape 11" o:spid="_x0000_s1027" type="#_x0000_t32" style="position:absolute;margin-left:4.5pt;margin-top:9.4pt;width:.6pt;height:20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"/>
        </w:pic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A83" w:rsidRDefault="00253A83" w:rsidP="00253A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A83" w:rsidRDefault="00253A83" w:rsidP="00253A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A83" w:rsidRPr="00253A83" w:rsidRDefault="00253A83" w:rsidP="00253A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A83">
        <w:rPr>
          <w:rFonts w:ascii="Times New Roman" w:hAnsi="Times New Roman" w:cs="Times New Roman"/>
          <w:sz w:val="28"/>
          <w:szCs w:val="28"/>
        </w:rPr>
        <w:t>В целях выявления и поддержки одаренных детей и привлечения школьников к исследовательской деятельности</w:t>
      </w:r>
    </w:p>
    <w:p w:rsidR="00253A83" w:rsidRPr="00253A83" w:rsidRDefault="00253A83" w:rsidP="00253A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A83">
        <w:rPr>
          <w:rFonts w:ascii="Times New Roman" w:hAnsi="Times New Roman" w:cs="Times New Roman"/>
          <w:sz w:val="28"/>
          <w:szCs w:val="28"/>
        </w:rPr>
        <w:t>ПРИКАЗЫВАЮ:</w:t>
      </w:r>
    </w:p>
    <w:p w:rsidR="00253A83" w:rsidRPr="00253A83" w:rsidRDefault="00253A83" w:rsidP="00130B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A83">
        <w:rPr>
          <w:rFonts w:ascii="Times New Roman" w:hAnsi="Times New Roman" w:cs="Times New Roman"/>
          <w:sz w:val="28"/>
          <w:szCs w:val="28"/>
        </w:rPr>
        <w:t>1. Утвердить Положение о муниципальном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B55">
        <w:rPr>
          <w:rFonts w:ascii="Times New Roman" w:hAnsi="Times New Roman" w:cs="Times New Roman"/>
          <w:sz w:val="28"/>
          <w:szCs w:val="28"/>
        </w:rPr>
        <w:t xml:space="preserve">исследовательских </w:t>
      </w:r>
      <w:r w:rsidR="00130B55" w:rsidRPr="00253A83">
        <w:rPr>
          <w:rFonts w:ascii="Times New Roman" w:hAnsi="Times New Roman" w:cs="Times New Roman"/>
          <w:sz w:val="28"/>
          <w:szCs w:val="28"/>
        </w:rPr>
        <w:t>проектов</w:t>
      </w:r>
      <w:r w:rsidR="00130B55">
        <w:rPr>
          <w:rFonts w:ascii="Times New Roman" w:hAnsi="Times New Roman" w:cs="Times New Roman"/>
          <w:sz w:val="28"/>
          <w:szCs w:val="28"/>
        </w:rPr>
        <w:t xml:space="preserve"> и</w:t>
      </w:r>
      <w:r w:rsidR="00130B55" w:rsidRPr="00253A83">
        <w:rPr>
          <w:rFonts w:ascii="Times New Roman" w:hAnsi="Times New Roman" w:cs="Times New Roman"/>
          <w:sz w:val="28"/>
          <w:szCs w:val="28"/>
        </w:rPr>
        <w:t xml:space="preserve"> </w:t>
      </w:r>
      <w:r w:rsidR="00130B55">
        <w:rPr>
          <w:rFonts w:ascii="Times New Roman" w:hAnsi="Times New Roman" w:cs="Times New Roman"/>
          <w:sz w:val="28"/>
          <w:szCs w:val="28"/>
        </w:rPr>
        <w:t>учебно-</w:t>
      </w:r>
      <w:r w:rsidR="00130B55" w:rsidRPr="00253A83">
        <w:rPr>
          <w:rFonts w:ascii="Times New Roman" w:hAnsi="Times New Roman" w:cs="Times New Roman"/>
          <w:sz w:val="28"/>
          <w:szCs w:val="28"/>
        </w:rPr>
        <w:t>исследовательских работ</w:t>
      </w:r>
      <w:r w:rsidR="00130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5-11 классов </w:t>
      </w:r>
      <w:r w:rsidRPr="00253A83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253A83" w:rsidRPr="00253A83" w:rsidRDefault="00253A83" w:rsidP="00130B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A83">
        <w:rPr>
          <w:rFonts w:ascii="Times New Roman" w:hAnsi="Times New Roman" w:cs="Times New Roman"/>
          <w:sz w:val="28"/>
          <w:szCs w:val="28"/>
        </w:rPr>
        <w:t xml:space="preserve">2. Утвердить состав Оргкомитета </w:t>
      </w:r>
      <w:r w:rsidR="00130B55" w:rsidRPr="00253A83">
        <w:rPr>
          <w:rFonts w:ascii="Times New Roman" w:hAnsi="Times New Roman" w:cs="Times New Roman"/>
          <w:sz w:val="28"/>
          <w:szCs w:val="28"/>
        </w:rPr>
        <w:t>о муниципальном конкурсе</w:t>
      </w:r>
      <w:r w:rsidR="00130B55">
        <w:rPr>
          <w:rFonts w:ascii="Times New Roman" w:hAnsi="Times New Roman" w:cs="Times New Roman"/>
          <w:sz w:val="28"/>
          <w:szCs w:val="28"/>
        </w:rPr>
        <w:t xml:space="preserve"> исследовательских </w:t>
      </w:r>
      <w:r w:rsidR="00130B55" w:rsidRPr="00253A83">
        <w:rPr>
          <w:rFonts w:ascii="Times New Roman" w:hAnsi="Times New Roman" w:cs="Times New Roman"/>
          <w:sz w:val="28"/>
          <w:szCs w:val="28"/>
        </w:rPr>
        <w:t>проектов</w:t>
      </w:r>
      <w:r w:rsidR="00130B55">
        <w:rPr>
          <w:rFonts w:ascii="Times New Roman" w:hAnsi="Times New Roman" w:cs="Times New Roman"/>
          <w:sz w:val="28"/>
          <w:szCs w:val="28"/>
        </w:rPr>
        <w:t xml:space="preserve"> и</w:t>
      </w:r>
      <w:r w:rsidR="00130B55" w:rsidRPr="00253A83">
        <w:rPr>
          <w:rFonts w:ascii="Times New Roman" w:hAnsi="Times New Roman" w:cs="Times New Roman"/>
          <w:sz w:val="28"/>
          <w:szCs w:val="28"/>
        </w:rPr>
        <w:t xml:space="preserve"> </w:t>
      </w:r>
      <w:r w:rsidR="00130B55">
        <w:rPr>
          <w:rFonts w:ascii="Times New Roman" w:hAnsi="Times New Roman" w:cs="Times New Roman"/>
          <w:sz w:val="28"/>
          <w:szCs w:val="28"/>
        </w:rPr>
        <w:t>учебно-</w:t>
      </w:r>
      <w:r w:rsidR="00130B55" w:rsidRPr="00253A83">
        <w:rPr>
          <w:rFonts w:ascii="Times New Roman" w:hAnsi="Times New Roman" w:cs="Times New Roman"/>
          <w:sz w:val="28"/>
          <w:szCs w:val="28"/>
        </w:rPr>
        <w:t>исследовательских работ</w:t>
      </w:r>
      <w:r w:rsidR="00130B55">
        <w:rPr>
          <w:rFonts w:ascii="Times New Roman" w:hAnsi="Times New Roman" w:cs="Times New Roman"/>
          <w:sz w:val="28"/>
          <w:szCs w:val="28"/>
        </w:rPr>
        <w:t xml:space="preserve"> обучающихся 5-11 классов </w:t>
      </w:r>
      <w:r w:rsidRPr="00253A83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253A83" w:rsidRPr="00253A83" w:rsidRDefault="00253A83" w:rsidP="00130B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A83">
        <w:rPr>
          <w:rFonts w:ascii="Times New Roman" w:hAnsi="Times New Roman" w:cs="Times New Roman"/>
          <w:sz w:val="28"/>
          <w:szCs w:val="28"/>
        </w:rPr>
        <w:t>3. Власову В.Б., директору МБУ ДО «ЦДОД «Логос»:</w:t>
      </w:r>
    </w:p>
    <w:p w:rsidR="00253A83" w:rsidRPr="00253A83" w:rsidRDefault="00253A83" w:rsidP="00130B55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3A83">
        <w:rPr>
          <w:rFonts w:ascii="Times New Roman" w:hAnsi="Times New Roman" w:cs="Times New Roman"/>
          <w:sz w:val="28"/>
          <w:szCs w:val="28"/>
        </w:rPr>
        <w:t>3.1. организовать и провести муниципальный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A83">
        <w:rPr>
          <w:rFonts w:ascii="Times New Roman" w:hAnsi="Times New Roman" w:cs="Times New Roman"/>
          <w:sz w:val="28"/>
          <w:szCs w:val="28"/>
        </w:rPr>
        <w:t>проектов и исследовательских работ учащихся</w:t>
      </w:r>
      <w:r w:rsidR="00130B55">
        <w:rPr>
          <w:rFonts w:ascii="Times New Roman" w:hAnsi="Times New Roman" w:cs="Times New Roman"/>
          <w:sz w:val="28"/>
          <w:szCs w:val="28"/>
        </w:rPr>
        <w:t xml:space="preserve"> </w:t>
      </w:r>
      <w:r w:rsidRPr="00253A83">
        <w:rPr>
          <w:rFonts w:ascii="Times New Roman" w:hAnsi="Times New Roman" w:cs="Times New Roman"/>
          <w:sz w:val="28"/>
          <w:szCs w:val="28"/>
        </w:rPr>
        <w:t>в соответствии с Положением;</w:t>
      </w:r>
    </w:p>
    <w:p w:rsidR="00253A83" w:rsidRPr="00253A83" w:rsidRDefault="00253A83" w:rsidP="00130B55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3A83">
        <w:rPr>
          <w:rFonts w:ascii="Times New Roman" w:hAnsi="Times New Roman" w:cs="Times New Roman"/>
          <w:sz w:val="28"/>
          <w:szCs w:val="28"/>
        </w:rPr>
        <w:t>3.2. организовать информационное обеспечение конкурса;</w:t>
      </w:r>
    </w:p>
    <w:p w:rsidR="00253A83" w:rsidRPr="00253A83" w:rsidRDefault="00253A83" w:rsidP="00130B55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53A83">
        <w:rPr>
          <w:rFonts w:ascii="Times New Roman" w:hAnsi="Times New Roman" w:cs="Times New Roman"/>
          <w:sz w:val="28"/>
          <w:szCs w:val="28"/>
        </w:rPr>
        <w:t xml:space="preserve">3.3. составить и согласовать с управлением образования смету на проведение конкурса в </w:t>
      </w:r>
      <w:r w:rsidRPr="00130B55">
        <w:rPr>
          <w:rFonts w:ascii="Times New Roman" w:hAnsi="Times New Roman" w:cs="Times New Roman"/>
          <w:sz w:val="28"/>
          <w:szCs w:val="28"/>
        </w:rPr>
        <w:t>срок до 1</w:t>
      </w:r>
      <w:r w:rsidR="00130B55" w:rsidRPr="00130B55">
        <w:rPr>
          <w:rFonts w:ascii="Times New Roman" w:hAnsi="Times New Roman" w:cs="Times New Roman"/>
          <w:sz w:val="28"/>
          <w:szCs w:val="28"/>
        </w:rPr>
        <w:t>4</w:t>
      </w:r>
      <w:r w:rsidRPr="00130B55">
        <w:rPr>
          <w:rFonts w:ascii="Times New Roman" w:hAnsi="Times New Roman" w:cs="Times New Roman"/>
          <w:sz w:val="28"/>
          <w:szCs w:val="28"/>
        </w:rPr>
        <w:t>.</w:t>
      </w:r>
      <w:r w:rsidR="00130B55" w:rsidRPr="00130B55">
        <w:rPr>
          <w:rFonts w:ascii="Times New Roman" w:hAnsi="Times New Roman" w:cs="Times New Roman"/>
          <w:sz w:val="28"/>
          <w:szCs w:val="28"/>
        </w:rPr>
        <w:t>02</w:t>
      </w:r>
      <w:r w:rsidRPr="00130B55">
        <w:rPr>
          <w:rFonts w:ascii="Times New Roman" w:hAnsi="Times New Roman" w:cs="Times New Roman"/>
          <w:sz w:val="28"/>
          <w:szCs w:val="28"/>
        </w:rPr>
        <w:t>.2020;</w:t>
      </w:r>
    </w:p>
    <w:p w:rsidR="00253A83" w:rsidRPr="00253A83" w:rsidRDefault="00253A83" w:rsidP="00253A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A83">
        <w:rPr>
          <w:rFonts w:ascii="Times New Roman" w:hAnsi="Times New Roman" w:cs="Times New Roman"/>
          <w:sz w:val="28"/>
          <w:szCs w:val="28"/>
        </w:rPr>
        <w:t>4. Руководителям общеобразовательных организаций:</w:t>
      </w:r>
    </w:p>
    <w:p w:rsidR="00253A83" w:rsidRPr="00253A83" w:rsidRDefault="00253A83" w:rsidP="00253A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A83">
        <w:rPr>
          <w:rFonts w:ascii="Times New Roman" w:hAnsi="Times New Roman" w:cs="Times New Roman"/>
          <w:sz w:val="28"/>
          <w:szCs w:val="28"/>
        </w:rPr>
        <w:t xml:space="preserve">4.1. </w:t>
      </w:r>
      <w:r w:rsidR="00130B55">
        <w:rPr>
          <w:rFonts w:ascii="Times New Roman" w:hAnsi="Times New Roman" w:cs="Times New Roman"/>
          <w:sz w:val="28"/>
          <w:szCs w:val="28"/>
        </w:rPr>
        <w:t>предоставить</w:t>
      </w:r>
      <w:r w:rsidR="00130B55" w:rsidRPr="00253A83">
        <w:rPr>
          <w:rFonts w:ascii="Times New Roman" w:hAnsi="Times New Roman" w:cs="Times New Roman"/>
          <w:sz w:val="28"/>
          <w:szCs w:val="28"/>
        </w:rPr>
        <w:t xml:space="preserve"> заявки на участие в муниципальном конкурсе </w:t>
      </w:r>
      <w:r w:rsidR="00130B55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130B55" w:rsidRPr="00253A83">
        <w:rPr>
          <w:rFonts w:ascii="Times New Roman" w:hAnsi="Times New Roman" w:cs="Times New Roman"/>
          <w:sz w:val="28"/>
          <w:szCs w:val="28"/>
        </w:rPr>
        <w:t xml:space="preserve">в </w:t>
      </w:r>
      <w:r w:rsidR="00130B55">
        <w:rPr>
          <w:rFonts w:ascii="Times New Roman" w:hAnsi="Times New Roman" w:cs="Times New Roman"/>
          <w:sz w:val="28"/>
          <w:szCs w:val="28"/>
        </w:rPr>
        <w:t>соответствии с Положением конкурса</w:t>
      </w:r>
      <w:r w:rsidR="00130B55" w:rsidRPr="00253A83">
        <w:rPr>
          <w:rFonts w:ascii="Times New Roman" w:hAnsi="Times New Roman" w:cs="Times New Roman"/>
          <w:sz w:val="28"/>
          <w:szCs w:val="28"/>
        </w:rPr>
        <w:t>;</w:t>
      </w:r>
    </w:p>
    <w:p w:rsidR="00253A83" w:rsidRPr="00253A83" w:rsidRDefault="00253A83" w:rsidP="00253A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A83">
        <w:rPr>
          <w:rFonts w:ascii="Times New Roman" w:hAnsi="Times New Roman" w:cs="Times New Roman"/>
          <w:sz w:val="28"/>
          <w:szCs w:val="28"/>
        </w:rPr>
        <w:t xml:space="preserve">4.2. </w:t>
      </w:r>
      <w:r w:rsidR="00130B55" w:rsidRPr="00253A83">
        <w:rPr>
          <w:rFonts w:ascii="Times New Roman" w:hAnsi="Times New Roman" w:cs="Times New Roman"/>
          <w:sz w:val="28"/>
          <w:szCs w:val="28"/>
        </w:rPr>
        <w:t xml:space="preserve">предоставить кандидатуры педагогов для работы в составе муниципального жюри конкурса </w:t>
      </w:r>
      <w:r w:rsidR="00130B55">
        <w:rPr>
          <w:rFonts w:ascii="Times New Roman" w:hAnsi="Times New Roman" w:cs="Times New Roman"/>
          <w:sz w:val="28"/>
          <w:szCs w:val="28"/>
        </w:rPr>
        <w:t>в установленные сроки в соответствии с Положением конкурса;</w:t>
      </w:r>
    </w:p>
    <w:p w:rsidR="00253A83" w:rsidRPr="00253A83" w:rsidRDefault="00253A83" w:rsidP="00253A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A83">
        <w:rPr>
          <w:rFonts w:ascii="Times New Roman" w:hAnsi="Times New Roman" w:cs="Times New Roman"/>
          <w:sz w:val="28"/>
          <w:szCs w:val="28"/>
        </w:rPr>
        <w:t>4.3. обеспечить участие учащихся  и педагогов в конкурсе.</w:t>
      </w:r>
    </w:p>
    <w:p w:rsidR="00253A83" w:rsidRPr="00253A83" w:rsidRDefault="00253A83" w:rsidP="00253A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A83">
        <w:rPr>
          <w:rFonts w:ascii="Times New Roman" w:hAnsi="Times New Roman" w:cs="Times New Roman"/>
          <w:sz w:val="28"/>
          <w:szCs w:val="28"/>
        </w:rPr>
        <w:lastRenderedPageBreak/>
        <w:t xml:space="preserve">5. Зориной И.В., директору МБОУ «ДСОШ №3», </w:t>
      </w:r>
      <w:r w:rsidR="00130B55">
        <w:rPr>
          <w:rFonts w:ascii="Times New Roman" w:hAnsi="Times New Roman" w:cs="Times New Roman"/>
          <w:sz w:val="28"/>
          <w:szCs w:val="28"/>
        </w:rPr>
        <w:t xml:space="preserve">обеспечить условия проведения 29.02.2020 </w:t>
      </w:r>
      <w:r w:rsidRPr="00253A83">
        <w:rPr>
          <w:rFonts w:ascii="Times New Roman" w:hAnsi="Times New Roman" w:cs="Times New Roman"/>
          <w:sz w:val="28"/>
          <w:szCs w:val="28"/>
        </w:rPr>
        <w:t>очного этапа</w:t>
      </w:r>
      <w:r w:rsidR="00130B55">
        <w:rPr>
          <w:rFonts w:ascii="Times New Roman" w:hAnsi="Times New Roman" w:cs="Times New Roman"/>
          <w:sz w:val="28"/>
          <w:szCs w:val="28"/>
        </w:rPr>
        <w:t xml:space="preserve"> </w:t>
      </w:r>
      <w:r w:rsidR="00130B55" w:rsidRPr="00253A83">
        <w:rPr>
          <w:rFonts w:ascii="Times New Roman" w:hAnsi="Times New Roman" w:cs="Times New Roman"/>
          <w:sz w:val="28"/>
          <w:szCs w:val="28"/>
        </w:rPr>
        <w:t>муниципально</w:t>
      </w:r>
      <w:r w:rsidR="00130B55">
        <w:rPr>
          <w:rFonts w:ascii="Times New Roman" w:hAnsi="Times New Roman" w:cs="Times New Roman"/>
          <w:sz w:val="28"/>
          <w:szCs w:val="28"/>
        </w:rPr>
        <w:t>го</w:t>
      </w:r>
      <w:r w:rsidR="00130B55" w:rsidRPr="00253A8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30B55">
        <w:rPr>
          <w:rFonts w:ascii="Times New Roman" w:hAnsi="Times New Roman" w:cs="Times New Roman"/>
          <w:sz w:val="28"/>
          <w:szCs w:val="28"/>
        </w:rPr>
        <w:t xml:space="preserve">а исследовательских </w:t>
      </w:r>
      <w:r w:rsidR="00130B55" w:rsidRPr="00253A83">
        <w:rPr>
          <w:rFonts w:ascii="Times New Roman" w:hAnsi="Times New Roman" w:cs="Times New Roman"/>
          <w:sz w:val="28"/>
          <w:szCs w:val="28"/>
        </w:rPr>
        <w:t>проектов</w:t>
      </w:r>
      <w:r w:rsidR="00130B55">
        <w:rPr>
          <w:rFonts w:ascii="Times New Roman" w:hAnsi="Times New Roman" w:cs="Times New Roman"/>
          <w:sz w:val="28"/>
          <w:szCs w:val="28"/>
        </w:rPr>
        <w:t xml:space="preserve"> и</w:t>
      </w:r>
      <w:r w:rsidR="00130B55" w:rsidRPr="00253A83">
        <w:rPr>
          <w:rFonts w:ascii="Times New Roman" w:hAnsi="Times New Roman" w:cs="Times New Roman"/>
          <w:sz w:val="28"/>
          <w:szCs w:val="28"/>
        </w:rPr>
        <w:t xml:space="preserve"> </w:t>
      </w:r>
      <w:r w:rsidR="00130B55">
        <w:rPr>
          <w:rFonts w:ascii="Times New Roman" w:hAnsi="Times New Roman" w:cs="Times New Roman"/>
          <w:sz w:val="28"/>
          <w:szCs w:val="28"/>
        </w:rPr>
        <w:t>учебно-</w:t>
      </w:r>
      <w:r w:rsidR="00130B55" w:rsidRPr="00253A83">
        <w:rPr>
          <w:rFonts w:ascii="Times New Roman" w:hAnsi="Times New Roman" w:cs="Times New Roman"/>
          <w:sz w:val="28"/>
          <w:szCs w:val="28"/>
        </w:rPr>
        <w:t>исследовательских работ</w:t>
      </w:r>
      <w:r w:rsidR="00130B55">
        <w:rPr>
          <w:rFonts w:ascii="Times New Roman" w:hAnsi="Times New Roman" w:cs="Times New Roman"/>
          <w:sz w:val="28"/>
          <w:szCs w:val="28"/>
        </w:rPr>
        <w:t xml:space="preserve"> обучающихся 5-11 классов.</w:t>
      </w:r>
    </w:p>
    <w:p w:rsidR="00253A83" w:rsidRPr="00253A83" w:rsidRDefault="00253A83" w:rsidP="00253A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A8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53A83">
        <w:rPr>
          <w:rFonts w:ascii="Times New Roman" w:hAnsi="Times New Roman" w:cs="Times New Roman"/>
          <w:sz w:val="28"/>
          <w:szCs w:val="28"/>
        </w:rPr>
        <w:t>Острик</w:t>
      </w:r>
      <w:proofErr w:type="spellEnd"/>
      <w:r w:rsidRPr="00253A83">
        <w:rPr>
          <w:rFonts w:ascii="Times New Roman" w:hAnsi="Times New Roman" w:cs="Times New Roman"/>
          <w:sz w:val="28"/>
          <w:szCs w:val="28"/>
        </w:rPr>
        <w:t xml:space="preserve"> В.В., экономисту управления образования, проверить смету расходов на проведение конкурса.</w:t>
      </w:r>
    </w:p>
    <w:p w:rsidR="00253A83" w:rsidRPr="00253A83" w:rsidRDefault="00253A83" w:rsidP="00253A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A8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53A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3A83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130B55">
        <w:rPr>
          <w:rFonts w:ascii="Times New Roman" w:hAnsi="Times New Roman" w:cs="Times New Roman"/>
          <w:sz w:val="28"/>
          <w:szCs w:val="28"/>
        </w:rPr>
        <w:t>м</w:t>
      </w:r>
      <w:r w:rsidRPr="00253A83">
        <w:rPr>
          <w:rFonts w:ascii="Times New Roman" w:hAnsi="Times New Roman" w:cs="Times New Roman"/>
          <w:sz w:val="28"/>
          <w:szCs w:val="28"/>
        </w:rPr>
        <w:t xml:space="preserve"> приказа возложить на Суркову Ю.С., начальника отдела общего образования.</w:t>
      </w:r>
    </w:p>
    <w:p w:rsidR="00253A83" w:rsidRPr="00253A83" w:rsidRDefault="00253A83" w:rsidP="00253A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A83" w:rsidRPr="00253A83" w:rsidRDefault="00253A83" w:rsidP="00253A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A83" w:rsidRDefault="00253A83" w:rsidP="00253A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A83" w:rsidRPr="00253A83" w:rsidRDefault="00253A83" w:rsidP="00253A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A83" w:rsidRDefault="00253A83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A83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3A83">
        <w:rPr>
          <w:rFonts w:ascii="Times New Roman" w:hAnsi="Times New Roman" w:cs="Times New Roman"/>
          <w:sz w:val="28"/>
          <w:szCs w:val="28"/>
        </w:rPr>
        <w:t>Е.В. Кривенко</w:t>
      </w: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253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5BA" w:rsidRDefault="00C305BA" w:rsidP="00C305BA">
      <w:pPr>
        <w:tabs>
          <w:tab w:val="left" w:pos="1134"/>
          <w:tab w:val="left" w:pos="3544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C305B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305BA" w:rsidRDefault="00C305BA" w:rsidP="00C305BA">
      <w:pPr>
        <w:tabs>
          <w:tab w:val="left" w:pos="1134"/>
          <w:tab w:val="left" w:pos="3544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C305BA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BA" w:rsidRPr="00C305BA" w:rsidRDefault="00C305BA" w:rsidP="00C305BA">
      <w:pPr>
        <w:tabs>
          <w:tab w:val="left" w:pos="1134"/>
          <w:tab w:val="left" w:pos="3544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C305BA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C305BA" w:rsidRPr="00C305BA" w:rsidRDefault="00C305BA" w:rsidP="00C305BA">
      <w:pPr>
        <w:tabs>
          <w:tab w:val="left" w:pos="1134"/>
          <w:tab w:val="left" w:pos="3544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C305BA">
        <w:rPr>
          <w:rFonts w:ascii="Times New Roman" w:hAnsi="Times New Roman" w:cs="Times New Roman"/>
          <w:sz w:val="28"/>
          <w:szCs w:val="28"/>
        </w:rPr>
        <w:t>от 13.02.2020 №</w:t>
      </w:r>
      <w:r w:rsidR="005862FE">
        <w:rPr>
          <w:rFonts w:ascii="Times New Roman" w:hAnsi="Times New Roman" w:cs="Times New Roman"/>
          <w:sz w:val="28"/>
          <w:szCs w:val="28"/>
        </w:rPr>
        <w:t xml:space="preserve"> 52</w:t>
      </w:r>
    </w:p>
    <w:p w:rsidR="00C305BA" w:rsidRDefault="00C305BA" w:rsidP="00130B55">
      <w:pPr>
        <w:tabs>
          <w:tab w:val="left" w:pos="1134"/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B55" w:rsidRPr="00952D2C" w:rsidRDefault="00130B55" w:rsidP="00130B55">
      <w:pPr>
        <w:tabs>
          <w:tab w:val="left" w:pos="1134"/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2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30B55" w:rsidRDefault="00952D2C" w:rsidP="00130B5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2C">
        <w:rPr>
          <w:rFonts w:ascii="Times New Roman" w:hAnsi="Times New Roman" w:cs="Times New Roman"/>
          <w:b/>
          <w:sz w:val="28"/>
          <w:szCs w:val="28"/>
        </w:rPr>
        <w:t>о муниципальном конкурсе исследовательских проектов и учебно-исследовательских работ обучающихся 5-11 классов</w:t>
      </w:r>
    </w:p>
    <w:p w:rsidR="00952D2C" w:rsidRDefault="00952D2C" w:rsidP="00130B5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F2" w:rsidRPr="00130B55" w:rsidRDefault="00C544F2" w:rsidP="00C544F2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30B5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30B55" w:rsidRPr="00130B55" w:rsidRDefault="00130B55" w:rsidP="00130B55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B55" w:rsidRPr="00130B55" w:rsidRDefault="00130B55" w:rsidP="001A5E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</w:rPr>
        <w:t xml:space="preserve">1.1. </w:t>
      </w:r>
      <w:r w:rsidR="001A5E3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130B55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1A5E36">
        <w:rPr>
          <w:rFonts w:ascii="Times New Roman" w:hAnsi="Times New Roman" w:cs="Times New Roman"/>
          <w:sz w:val="28"/>
          <w:szCs w:val="28"/>
        </w:rPr>
        <w:t xml:space="preserve">исследовательских </w:t>
      </w:r>
      <w:r w:rsidRPr="00130B55">
        <w:rPr>
          <w:rFonts w:ascii="Times New Roman" w:hAnsi="Times New Roman" w:cs="Times New Roman"/>
          <w:sz w:val="28"/>
          <w:szCs w:val="28"/>
        </w:rPr>
        <w:t xml:space="preserve">проектов и </w:t>
      </w:r>
      <w:r w:rsidR="001A5E36">
        <w:rPr>
          <w:rFonts w:ascii="Times New Roman" w:hAnsi="Times New Roman" w:cs="Times New Roman"/>
          <w:sz w:val="28"/>
          <w:szCs w:val="28"/>
        </w:rPr>
        <w:t>учебно-</w:t>
      </w:r>
      <w:r w:rsidRPr="00130B55">
        <w:rPr>
          <w:rFonts w:ascii="Times New Roman" w:hAnsi="Times New Roman" w:cs="Times New Roman"/>
          <w:sz w:val="28"/>
          <w:szCs w:val="28"/>
        </w:rPr>
        <w:t xml:space="preserve">исследовательских работ </w:t>
      </w:r>
      <w:r w:rsidR="001A5E36">
        <w:rPr>
          <w:rFonts w:ascii="Times New Roman" w:hAnsi="Times New Roman" w:cs="Times New Roman"/>
          <w:sz w:val="28"/>
          <w:szCs w:val="28"/>
        </w:rPr>
        <w:t xml:space="preserve">обучающихся 5-11 классов </w:t>
      </w:r>
      <w:r w:rsidRPr="00130B55">
        <w:rPr>
          <w:rFonts w:ascii="Times New Roman" w:hAnsi="Times New Roman" w:cs="Times New Roman"/>
          <w:sz w:val="28"/>
          <w:szCs w:val="28"/>
        </w:rPr>
        <w:t xml:space="preserve">(далее – Конкурс) проводится управлением образования администрации Добрянского городского округа для выявления и поддержки одаренных детей, </w:t>
      </w:r>
      <w:r w:rsidR="001A5E36">
        <w:rPr>
          <w:rFonts w:ascii="Times New Roman" w:hAnsi="Times New Roman" w:cs="Times New Roman"/>
          <w:sz w:val="28"/>
          <w:szCs w:val="28"/>
        </w:rPr>
        <w:t>повышения качеств</w:t>
      </w:r>
      <w:r w:rsidR="00C544F2">
        <w:rPr>
          <w:rFonts w:ascii="Times New Roman" w:hAnsi="Times New Roman" w:cs="Times New Roman"/>
          <w:sz w:val="28"/>
          <w:szCs w:val="28"/>
        </w:rPr>
        <w:t>а</w:t>
      </w:r>
      <w:r w:rsidR="001A5E36">
        <w:rPr>
          <w:rFonts w:ascii="Times New Roman" w:hAnsi="Times New Roman" w:cs="Times New Roman"/>
          <w:sz w:val="28"/>
          <w:szCs w:val="28"/>
        </w:rPr>
        <w:t xml:space="preserve"> образования и эффективности обучения средствами проектной и исследовательской деятельности</w:t>
      </w:r>
      <w:r w:rsidR="00C122FB" w:rsidRPr="00C122FB">
        <w:rPr>
          <w:rFonts w:ascii="Times New Roman" w:hAnsi="Times New Roman" w:cs="Times New Roman"/>
          <w:sz w:val="28"/>
          <w:szCs w:val="28"/>
        </w:rPr>
        <w:t xml:space="preserve"> </w:t>
      </w:r>
      <w:r w:rsidR="00C122FB">
        <w:rPr>
          <w:rFonts w:ascii="Times New Roman" w:hAnsi="Times New Roman" w:cs="Times New Roman"/>
          <w:sz w:val="28"/>
          <w:szCs w:val="28"/>
        </w:rPr>
        <w:t>обучающихся</w:t>
      </w:r>
      <w:r w:rsidR="001A5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B55" w:rsidRPr="00130B55" w:rsidRDefault="00130B55" w:rsidP="00130B5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</w:rPr>
        <w:t>1.2. Основны</w:t>
      </w:r>
      <w:r w:rsidR="00B74FCF">
        <w:rPr>
          <w:rFonts w:ascii="Times New Roman" w:hAnsi="Times New Roman" w:cs="Times New Roman"/>
          <w:sz w:val="28"/>
          <w:szCs w:val="28"/>
        </w:rPr>
        <w:t>е</w:t>
      </w:r>
      <w:r w:rsidRPr="00130B5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74FCF">
        <w:rPr>
          <w:rFonts w:ascii="Times New Roman" w:hAnsi="Times New Roman" w:cs="Times New Roman"/>
          <w:sz w:val="28"/>
          <w:szCs w:val="28"/>
        </w:rPr>
        <w:t>и</w:t>
      </w:r>
      <w:r w:rsidRPr="00130B5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B74FCF">
        <w:rPr>
          <w:rFonts w:ascii="Times New Roman" w:hAnsi="Times New Roman" w:cs="Times New Roman"/>
          <w:sz w:val="28"/>
          <w:szCs w:val="28"/>
        </w:rPr>
        <w:t>:</w:t>
      </w:r>
    </w:p>
    <w:p w:rsidR="00B74FCF" w:rsidRDefault="001A5E36" w:rsidP="00C122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FCF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>
        <w:rPr>
          <w:rFonts w:ascii="Times New Roman" w:hAnsi="Times New Roman" w:cs="Times New Roman"/>
          <w:sz w:val="28"/>
          <w:szCs w:val="28"/>
        </w:rPr>
        <w:t>исследовательск</w:t>
      </w:r>
      <w:r w:rsidR="00B74FCF">
        <w:rPr>
          <w:rFonts w:ascii="Times New Roman" w:hAnsi="Times New Roman" w:cs="Times New Roman"/>
          <w:sz w:val="28"/>
          <w:szCs w:val="28"/>
        </w:rPr>
        <w:t xml:space="preserve">ие умения и навыки </w:t>
      </w:r>
      <w:proofErr w:type="gramStart"/>
      <w:r w:rsidR="00B74F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602BC">
        <w:rPr>
          <w:rFonts w:ascii="Times New Roman" w:hAnsi="Times New Roman" w:cs="Times New Roman"/>
          <w:sz w:val="28"/>
          <w:szCs w:val="28"/>
        </w:rPr>
        <w:t>, стимулировать  познавательную активность обучающихся;</w:t>
      </w:r>
    </w:p>
    <w:p w:rsidR="00C602BC" w:rsidRPr="001A5E36" w:rsidRDefault="00C602BC" w:rsidP="00C122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5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</w:t>
      </w:r>
      <w:r w:rsidRPr="001A5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механизм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A5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критического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аналитического </w:t>
      </w:r>
      <w:r w:rsidRPr="001A5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мышления ребенка, умение искать путь решения поставленной задачи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конкретной проблемы;</w:t>
      </w:r>
    </w:p>
    <w:p w:rsidR="001A5E36" w:rsidRDefault="00B74FCF" w:rsidP="00C122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2BC">
        <w:rPr>
          <w:rFonts w:ascii="Times New Roman" w:hAnsi="Times New Roman" w:cs="Times New Roman"/>
          <w:sz w:val="28"/>
          <w:szCs w:val="28"/>
        </w:rPr>
        <w:t xml:space="preserve">предоставить возможность для творческой самореализации, стимулировать творческую активность </w:t>
      </w:r>
      <w:proofErr w:type="gramStart"/>
      <w:r w:rsidR="00C602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602BC">
        <w:rPr>
          <w:rFonts w:ascii="Times New Roman" w:hAnsi="Times New Roman" w:cs="Times New Roman"/>
          <w:sz w:val="28"/>
          <w:szCs w:val="28"/>
        </w:rPr>
        <w:t>;</w:t>
      </w:r>
      <w:r w:rsidR="001A5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B55" w:rsidRPr="001A5E36" w:rsidRDefault="00C602BC" w:rsidP="00C122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оптимальные условия </w:t>
      </w:r>
      <w:r w:rsidR="00130B55" w:rsidRPr="001A5E3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выявления и </w:t>
      </w:r>
      <w:r w:rsidR="00130B55" w:rsidRPr="001A5E36">
        <w:rPr>
          <w:rFonts w:ascii="Times New Roman" w:hAnsi="Times New Roman" w:cs="Times New Roman"/>
          <w:sz w:val="28"/>
          <w:szCs w:val="28"/>
        </w:rPr>
        <w:t xml:space="preserve">поддержки одаренных </w:t>
      </w:r>
      <w:r>
        <w:rPr>
          <w:rFonts w:ascii="Times New Roman" w:hAnsi="Times New Roman" w:cs="Times New Roman"/>
          <w:sz w:val="28"/>
          <w:szCs w:val="28"/>
        </w:rPr>
        <w:t xml:space="preserve">и талантливых </w:t>
      </w:r>
      <w:r w:rsidR="00130B55" w:rsidRPr="001A5E3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, их дальнейшего интеллектуального развития и профессионального самоопределения.</w:t>
      </w:r>
    </w:p>
    <w:p w:rsidR="00130B55" w:rsidRPr="00130B55" w:rsidRDefault="00130B55" w:rsidP="001A5E36">
      <w:pPr>
        <w:tabs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</w:rPr>
        <w:t xml:space="preserve">1.3. Ответственность за организацию и непосредственное проведение Конкурса возлагается на МБУ </w:t>
      </w:r>
      <w:proofErr w:type="gramStart"/>
      <w:r w:rsidRPr="00130B5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30B55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130B55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130B5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"Логос".</w:t>
      </w:r>
    </w:p>
    <w:p w:rsidR="00130B55" w:rsidRPr="00130B55" w:rsidRDefault="00130B55" w:rsidP="00130B55">
      <w:pPr>
        <w:tabs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B55" w:rsidRPr="00130B55" w:rsidRDefault="00C544F2" w:rsidP="00130B5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порядок проведения Конкурса</w:t>
      </w:r>
    </w:p>
    <w:p w:rsidR="00130B55" w:rsidRPr="00130B55" w:rsidRDefault="00130B55" w:rsidP="00130B55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B55" w:rsidRPr="00130B55" w:rsidRDefault="00130B55" w:rsidP="005862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</w:rPr>
        <w:t>2.</w:t>
      </w:r>
      <w:r w:rsidR="00E66656">
        <w:rPr>
          <w:rFonts w:ascii="Times New Roman" w:hAnsi="Times New Roman" w:cs="Times New Roman"/>
          <w:sz w:val="28"/>
          <w:szCs w:val="28"/>
        </w:rPr>
        <w:t>1</w:t>
      </w:r>
      <w:r w:rsidRPr="00130B55">
        <w:rPr>
          <w:rFonts w:ascii="Times New Roman" w:hAnsi="Times New Roman" w:cs="Times New Roman"/>
          <w:sz w:val="28"/>
          <w:szCs w:val="28"/>
        </w:rPr>
        <w:t xml:space="preserve">. Конкурс  проводится в три этапа: </w:t>
      </w:r>
    </w:p>
    <w:p w:rsidR="00130B55" w:rsidRPr="00130B55" w:rsidRDefault="00130B55" w:rsidP="005862FE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0B55">
        <w:rPr>
          <w:rFonts w:ascii="Times New Roman" w:hAnsi="Times New Roman" w:cs="Times New Roman"/>
          <w:sz w:val="28"/>
          <w:szCs w:val="28"/>
        </w:rPr>
        <w:t xml:space="preserve"> этап – школьный</w:t>
      </w:r>
      <w:r w:rsidR="0034784F">
        <w:rPr>
          <w:rFonts w:ascii="Times New Roman" w:hAnsi="Times New Roman" w:cs="Times New Roman"/>
          <w:sz w:val="28"/>
          <w:szCs w:val="28"/>
        </w:rPr>
        <w:t xml:space="preserve"> </w:t>
      </w:r>
      <w:r w:rsidRPr="00130B55">
        <w:rPr>
          <w:rFonts w:ascii="Times New Roman" w:hAnsi="Times New Roman" w:cs="Times New Roman"/>
          <w:sz w:val="28"/>
          <w:szCs w:val="28"/>
        </w:rPr>
        <w:t>(</w:t>
      </w:r>
      <w:r w:rsidR="0034784F">
        <w:rPr>
          <w:rFonts w:ascii="Times New Roman" w:hAnsi="Times New Roman" w:cs="Times New Roman"/>
          <w:sz w:val="28"/>
          <w:szCs w:val="28"/>
        </w:rPr>
        <w:t>декабрь 2019 – январь 2020</w:t>
      </w:r>
      <w:r w:rsidRPr="00130B55">
        <w:rPr>
          <w:rFonts w:ascii="Times New Roman" w:hAnsi="Times New Roman" w:cs="Times New Roman"/>
          <w:sz w:val="28"/>
          <w:szCs w:val="28"/>
        </w:rPr>
        <w:t>);</w:t>
      </w:r>
    </w:p>
    <w:p w:rsidR="00130B55" w:rsidRPr="00130B55" w:rsidRDefault="00130B55" w:rsidP="005862FE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30B55">
        <w:rPr>
          <w:rFonts w:ascii="Times New Roman" w:hAnsi="Times New Roman" w:cs="Times New Roman"/>
          <w:sz w:val="28"/>
          <w:szCs w:val="28"/>
        </w:rPr>
        <w:t xml:space="preserve"> этап – заочный </w:t>
      </w:r>
      <w:r w:rsidR="0034784F">
        <w:rPr>
          <w:rFonts w:ascii="Times New Roman" w:hAnsi="Times New Roman" w:cs="Times New Roman"/>
          <w:sz w:val="28"/>
          <w:szCs w:val="28"/>
        </w:rPr>
        <w:t>муниципальный (</w:t>
      </w:r>
      <w:r w:rsidRPr="00130B55">
        <w:rPr>
          <w:rFonts w:ascii="Times New Roman" w:hAnsi="Times New Roman" w:cs="Times New Roman"/>
          <w:sz w:val="28"/>
          <w:szCs w:val="28"/>
        </w:rPr>
        <w:t>14 февраля</w:t>
      </w:r>
      <w:r w:rsidR="0034784F">
        <w:rPr>
          <w:rFonts w:ascii="Times New Roman" w:hAnsi="Times New Roman" w:cs="Times New Roman"/>
          <w:sz w:val="28"/>
          <w:szCs w:val="28"/>
        </w:rPr>
        <w:t xml:space="preserve"> – 24 февраля </w:t>
      </w:r>
      <w:r w:rsidRPr="00130B55">
        <w:rPr>
          <w:rFonts w:ascii="Times New Roman" w:hAnsi="Times New Roman" w:cs="Times New Roman"/>
          <w:sz w:val="28"/>
          <w:szCs w:val="28"/>
        </w:rPr>
        <w:t xml:space="preserve">2020); </w:t>
      </w:r>
    </w:p>
    <w:p w:rsidR="00130B55" w:rsidRPr="00130B55" w:rsidRDefault="00130B55" w:rsidP="005862FE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478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4784F">
        <w:rPr>
          <w:rFonts w:ascii="Times New Roman" w:hAnsi="Times New Roman" w:cs="Times New Roman"/>
          <w:sz w:val="28"/>
          <w:szCs w:val="28"/>
        </w:rPr>
        <w:t xml:space="preserve"> этап – очный </w:t>
      </w:r>
      <w:r w:rsidR="0034784F" w:rsidRPr="0034784F">
        <w:rPr>
          <w:rFonts w:ascii="Times New Roman" w:hAnsi="Times New Roman" w:cs="Times New Roman"/>
          <w:sz w:val="28"/>
          <w:szCs w:val="28"/>
        </w:rPr>
        <w:t>муниципальный</w:t>
      </w:r>
      <w:r w:rsidRPr="0034784F">
        <w:rPr>
          <w:rFonts w:ascii="Times New Roman" w:hAnsi="Times New Roman" w:cs="Times New Roman"/>
          <w:sz w:val="28"/>
          <w:szCs w:val="28"/>
        </w:rPr>
        <w:t xml:space="preserve"> (</w:t>
      </w:r>
      <w:r w:rsidR="0034784F" w:rsidRPr="0034784F">
        <w:rPr>
          <w:rFonts w:ascii="Times New Roman" w:hAnsi="Times New Roman" w:cs="Times New Roman"/>
          <w:sz w:val="28"/>
          <w:szCs w:val="28"/>
        </w:rPr>
        <w:t>2</w:t>
      </w:r>
      <w:r w:rsidRPr="0034784F">
        <w:rPr>
          <w:rFonts w:ascii="Times New Roman" w:hAnsi="Times New Roman" w:cs="Times New Roman"/>
          <w:sz w:val="28"/>
          <w:szCs w:val="28"/>
        </w:rPr>
        <w:t xml:space="preserve">9 февраля 2020, </w:t>
      </w:r>
      <w:r w:rsidRPr="0034784F">
        <w:rPr>
          <w:rFonts w:ascii="Times New Roman" w:hAnsi="Times New Roman" w:cs="Times New Roman"/>
          <w:bCs/>
          <w:sz w:val="28"/>
          <w:szCs w:val="28"/>
        </w:rPr>
        <w:t>МБОУ «ДСОШ</w:t>
      </w:r>
      <w:r w:rsidRPr="00130B5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666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B55">
        <w:rPr>
          <w:rFonts w:ascii="Times New Roman" w:hAnsi="Times New Roman" w:cs="Times New Roman"/>
          <w:bCs/>
          <w:sz w:val="28"/>
          <w:szCs w:val="28"/>
        </w:rPr>
        <w:t>3»).</w:t>
      </w:r>
      <w:proofErr w:type="gramEnd"/>
    </w:p>
    <w:p w:rsidR="00130B55" w:rsidRPr="00130B55" w:rsidRDefault="00130B55" w:rsidP="005862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B55">
        <w:rPr>
          <w:rFonts w:ascii="Times New Roman" w:hAnsi="Times New Roman" w:cs="Times New Roman"/>
          <w:bCs/>
          <w:sz w:val="28"/>
          <w:szCs w:val="28"/>
        </w:rPr>
        <w:t>2.</w:t>
      </w:r>
      <w:r w:rsidR="00E66656">
        <w:rPr>
          <w:rFonts w:ascii="Times New Roman" w:hAnsi="Times New Roman" w:cs="Times New Roman"/>
          <w:bCs/>
          <w:sz w:val="28"/>
          <w:szCs w:val="28"/>
        </w:rPr>
        <w:t>2</w:t>
      </w:r>
      <w:r w:rsidRPr="00130B55">
        <w:rPr>
          <w:rFonts w:ascii="Times New Roman" w:hAnsi="Times New Roman" w:cs="Times New Roman"/>
          <w:bCs/>
          <w:sz w:val="28"/>
          <w:szCs w:val="28"/>
        </w:rPr>
        <w:t xml:space="preserve">. Проведение </w:t>
      </w:r>
      <w:r w:rsidRPr="00130B55">
        <w:rPr>
          <w:rFonts w:ascii="Times New Roman" w:hAnsi="Times New Roman" w:cs="Times New Roman"/>
          <w:sz w:val="28"/>
          <w:szCs w:val="28"/>
        </w:rPr>
        <w:t xml:space="preserve">школьного этапа Конкурса регламентируется локально-нормативными актами </w:t>
      </w:r>
      <w:r w:rsidR="0034784F">
        <w:rPr>
          <w:rFonts w:ascii="Times New Roman" w:hAnsi="Times New Roman" w:cs="Times New Roman"/>
          <w:sz w:val="28"/>
          <w:szCs w:val="28"/>
        </w:rPr>
        <w:t>обще</w:t>
      </w:r>
      <w:r w:rsidRPr="00130B55">
        <w:rPr>
          <w:rFonts w:ascii="Times New Roman" w:hAnsi="Times New Roman" w:cs="Times New Roman"/>
          <w:sz w:val="28"/>
          <w:szCs w:val="28"/>
        </w:rPr>
        <w:t>образовательн</w:t>
      </w:r>
      <w:r w:rsidR="005862FE">
        <w:rPr>
          <w:rFonts w:ascii="Times New Roman" w:hAnsi="Times New Roman" w:cs="Times New Roman"/>
          <w:sz w:val="28"/>
          <w:szCs w:val="28"/>
        </w:rPr>
        <w:t>ых</w:t>
      </w:r>
      <w:r w:rsidR="0034784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862FE">
        <w:rPr>
          <w:rFonts w:ascii="Times New Roman" w:hAnsi="Times New Roman" w:cs="Times New Roman"/>
          <w:sz w:val="28"/>
          <w:szCs w:val="28"/>
        </w:rPr>
        <w:t xml:space="preserve">й </w:t>
      </w:r>
      <w:r w:rsidRPr="00130B55">
        <w:rPr>
          <w:rFonts w:ascii="Times New Roman" w:hAnsi="Times New Roman" w:cs="Times New Roman"/>
          <w:sz w:val="28"/>
          <w:szCs w:val="28"/>
        </w:rPr>
        <w:t>Добрянского городского округа.</w:t>
      </w:r>
    </w:p>
    <w:p w:rsidR="00306D15" w:rsidRDefault="00130B55" w:rsidP="005862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bCs/>
          <w:sz w:val="28"/>
          <w:szCs w:val="28"/>
        </w:rPr>
        <w:t>2.</w:t>
      </w:r>
      <w:r w:rsidR="00306D15">
        <w:rPr>
          <w:rFonts w:ascii="Times New Roman" w:hAnsi="Times New Roman" w:cs="Times New Roman"/>
          <w:bCs/>
          <w:sz w:val="28"/>
          <w:szCs w:val="28"/>
        </w:rPr>
        <w:t>3</w:t>
      </w:r>
      <w:r w:rsidRPr="00130B5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06D15">
        <w:rPr>
          <w:rFonts w:ascii="Times New Roman" w:hAnsi="Times New Roman" w:cs="Times New Roman"/>
          <w:sz w:val="28"/>
          <w:szCs w:val="28"/>
        </w:rPr>
        <w:t>Участие в</w:t>
      </w:r>
      <w:r w:rsidR="00703CB7">
        <w:rPr>
          <w:rFonts w:ascii="Times New Roman" w:hAnsi="Times New Roman" w:cs="Times New Roman"/>
          <w:sz w:val="28"/>
          <w:szCs w:val="28"/>
        </w:rPr>
        <w:t xml:space="preserve"> </w:t>
      </w:r>
      <w:r w:rsidR="00306D15">
        <w:rPr>
          <w:rFonts w:ascii="Times New Roman" w:hAnsi="Times New Roman" w:cs="Times New Roman"/>
          <w:sz w:val="28"/>
          <w:szCs w:val="28"/>
        </w:rPr>
        <w:t xml:space="preserve"> </w:t>
      </w:r>
      <w:r w:rsidR="00306D15" w:rsidRPr="00897B1D">
        <w:rPr>
          <w:rFonts w:ascii="Times New Roman" w:hAnsi="Times New Roman" w:cs="Times New Roman"/>
          <w:sz w:val="28"/>
          <w:szCs w:val="28"/>
        </w:rPr>
        <w:t xml:space="preserve">заочном </w:t>
      </w:r>
      <w:r w:rsidR="00703CB7">
        <w:rPr>
          <w:rFonts w:ascii="Times New Roman" w:hAnsi="Times New Roman" w:cs="Times New Roman"/>
          <w:sz w:val="28"/>
          <w:szCs w:val="28"/>
        </w:rPr>
        <w:t>муниципальном</w:t>
      </w:r>
      <w:r w:rsidR="00306D15" w:rsidRPr="00897B1D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306D15">
        <w:rPr>
          <w:rFonts w:ascii="Times New Roman" w:hAnsi="Times New Roman" w:cs="Times New Roman"/>
          <w:sz w:val="28"/>
          <w:szCs w:val="28"/>
        </w:rPr>
        <w:t xml:space="preserve"> Конкурса заключается в подготовке и отправке учебно-исследовательских работ и исследовательских </w:t>
      </w:r>
      <w:r w:rsidR="00306D15">
        <w:rPr>
          <w:rFonts w:ascii="Times New Roman" w:hAnsi="Times New Roman" w:cs="Times New Roman"/>
          <w:sz w:val="28"/>
          <w:szCs w:val="28"/>
        </w:rPr>
        <w:lastRenderedPageBreak/>
        <w:t>проектов для оценки жюри.</w:t>
      </w:r>
      <w:r w:rsidR="00306D15" w:rsidRPr="00E9711D">
        <w:rPr>
          <w:rFonts w:ascii="Times New Roman" w:hAnsi="Times New Roman" w:cs="Times New Roman"/>
          <w:sz w:val="28"/>
          <w:szCs w:val="28"/>
        </w:rPr>
        <w:t xml:space="preserve"> </w:t>
      </w:r>
      <w:r w:rsidR="00306D15" w:rsidRPr="00897B1D">
        <w:rPr>
          <w:rFonts w:ascii="Times New Roman" w:hAnsi="Times New Roman" w:cs="Times New Roman"/>
          <w:sz w:val="28"/>
          <w:szCs w:val="28"/>
        </w:rPr>
        <w:t>Конкурсные работы проверяются на соответствие требованиям данного Положения.</w:t>
      </w:r>
    </w:p>
    <w:p w:rsidR="00130B55" w:rsidRDefault="00306D15" w:rsidP="005862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 w:rsidR="00130B55" w:rsidRPr="00130B55">
        <w:rPr>
          <w:rFonts w:ascii="Times New Roman" w:hAnsi="Times New Roman" w:cs="Times New Roman"/>
          <w:bCs/>
          <w:sz w:val="28"/>
          <w:szCs w:val="28"/>
        </w:rPr>
        <w:t xml:space="preserve">Конкурс проводится </w:t>
      </w:r>
      <w:r w:rsidR="0034784F">
        <w:rPr>
          <w:rFonts w:ascii="Times New Roman" w:hAnsi="Times New Roman" w:cs="Times New Roman"/>
          <w:bCs/>
          <w:sz w:val="28"/>
          <w:szCs w:val="28"/>
        </w:rPr>
        <w:t xml:space="preserve">по следующим возрастным группам и </w:t>
      </w:r>
      <w:r w:rsidR="00C544F2">
        <w:rPr>
          <w:rFonts w:ascii="Times New Roman" w:hAnsi="Times New Roman" w:cs="Times New Roman"/>
          <w:bCs/>
          <w:sz w:val="28"/>
          <w:szCs w:val="28"/>
        </w:rPr>
        <w:t>направлениям:</w:t>
      </w:r>
    </w:p>
    <w:p w:rsidR="00C544F2" w:rsidRPr="00C544F2" w:rsidRDefault="00C544F2" w:rsidP="00897B1D">
      <w:pPr>
        <w:tabs>
          <w:tab w:val="left" w:pos="851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4F2">
        <w:rPr>
          <w:rFonts w:ascii="Times New Roman" w:hAnsi="Times New Roman" w:cs="Times New Roman"/>
          <w:b/>
          <w:bCs/>
          <w:sz w:val="28"/>
          <w:szCs w:val="28"/>
        </w:rPr>
        <w:t>5-8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ы:</w:t>
      </w:r>
    </w:p>
    <w:p w:rsidR="00130B55" w:rsidRPr="00130B55" w:rsidRDefault="00130B55" w:rsidP="00897B1D">
      <w:pPr>
        <w:pStyle w:val="a8"/>
        <w:numPr>
          <w:ilvl w:val="0"/>
          <w:numId w:val="36"/>
        </w:numPr>
        <w:tabs>
          <w:tab w:val="left" w:pos="851"/>
          <w:tab w:val="left" w:pos="1560"/>
        </w:tabs>
        <w:ind w:left="567" w:firstLine="0"/>
        <w:rPr>
          <w:bCs/>
          <w:sz w:val="28"/>
          <w:szCs w:val="28"/>
        </w:rPr>
      </w:pPr>
      <w:r w:rsidRPr="00130B55">
        <w:rPr>
          <w:bCs/>
          <w:sz w:val="28"/>
          <w:szCs w:val="28"/>
        </w:rPr>
        <w:t>Социально-гуманитарное</w:t>
      </w:r>
      <w:r w:rsidR="00C544F2">
        <w:rPr>
          <w:bCs/>
          <w:sz w:val="28"/>
          <w:szCs w:val="28"/>
        </w:rPr>
        <w:t xml:space="preserve"> направление</w:t>
      </w:r>
      <w:r w:rsidRPr="00130B55">
        <w:rPr>
          <w:bCs/>
          <w:sz w:val="28"/>
          <w:szCs w:val="28"/>
        </w:rPr>
        <w:t>;</w:t>
      </w:r>
    </w:p>
    <w:p w:rsidR="00130B55" w:rsidRPr="00130B55" w:rsidRDefault="00130B55" w:rsidP="00897B1D">
      <w:pPr>
        <w:pStyle w:val="a8"/>
        <w:numPr>
          <w:ilvl w:val="0"/>
          <w:numId w:val="36"/>
        </w:numPr>
        <w:tabs>
          <w:tab w:val="left" w:pos="851"/>
          <w:tab w:val="left" w:pos="1560"/>
        </w:tabs>
        <w:ind w:left="567" w:firstLine="0"/>
        <w:rPr>
          <w:bCs/>
          <w:sz w:val="28"/>
          <w:szCs w:val="28"/>
        </w:rPr>
      </w:pPr>
      <w:r w:rsidRPr="00130B55">
        <w:rPr>
          <w:bCs/>
          <w:sz w:val="28"/>
          <w:szCs w:val="28"/>
        </w:rPr>
        <w:t>Техническое</w:t>
      </w:r>
      <w:r w:rsidR="00C544F2">
        <w:rPr>
          <w:bCs/>
          <w:sz w:val="28"/>
          <w:szCs w:val="28"/>
        </w:rPr>
        <w:t xml:space="preserve"> направление</w:t>
      </w:r>
      <w:r w:rsidRPr="00130B55">
        <w:rPr>
          <w:bCs/>
          <w:sz w:val="28"/>
          <w:szCs w:val="28"/>
        </w:rPr>
        <w:t>;</w:t>
      </w:r>
    </w:p>
    <w:p w:rsidR="00130B55" w:rsidRDefault="00130B55" w:rsidP="00897B1D">
      <w:pPr>
        <w:pStyle w:val="a8"/>
        <w:numPr>
          <w:ilvl w:val="0"/>
          <w:numId w:val="36"/>
        </w:numPr>
        <w:tabs>
          <w:tab w:val="left" w:pos="851"/>
          <w:tab w:val="left" w:pos="1560"/>
        </w:tabs>
        <w:ind w:left="567" w:firstLine="0"/>
        <w:rPr>
          <w:bCs/>
          <w:sz w:val="28"/>
          <w:szCs w:val="28"/>
        </w:rPr>
      </w:pPr>
      <w:r w:rsidRPr="00130B55">
        <w:rPr>
          <w:bCs/>
          <w:sz w:val="28"/>
          <w:szCs w:val="28"/>
        </w:rPr>
        <w:t>Естественнонаучное</w:t>
      </w:r>
      <w:r w:rsidR="00C544F2">
        <w:rPr>
          <w:bCs/>
          <w:sz w:val="28"/>
          <w:szCs w:val="28"/>
        </w:rPr>
        <w:t xml:space="preserve"> направление</w:t>
      </w:r>
      <w:r w:rsidRPr="00130B55">
        <w:rPr>
          <w:bCs/>
          <w:sz w:val="28"/>
          <w:szCs w:val="28"/>
        </w:rPr>
        <w:t>.</w:t>
      </w:r>
    </w:p>
    <w:p w:rsidR="00C544F2" w:rsidRPr="00C544F2" w:rsidRDefault="00C544F2" w:rsidP="00897B1D">
      <w:pPr>
        <w:tabs>
          <w:tab w:val="left" w:pos="851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544F2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C544F2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ы:</w:t>
      </w:r>
    </w:p>
    <w:p w:rsidR="00C544F2" w:rsidRPr="00897B1D" w:rsidRDefault="00C544F2" w:rsidP="00897B1D">
      <w:pPr>
        <w:pStyle w:val="a8"/>
        <w:numPr>
          <w:ilvl w:val="0"/>
          <w:numId w:val="35"/>
        </w:numPr>
        <w:tabs>
          <w:tab w:val="left" w:pos="851"/>
          <w:tab w:val="left" w:pos="1560"/>
        </w:tabs>
        <w:ind w:left="567" w:firstLine="0"/>
        <w:rPr>
          <w:bCs/>
          <w:sz w:val="28"/>
          <w:szCs w:val="28"/>
        </w:rPr>
      </w:pPr>
      <w:r w:rsidRPr="00897B1D">
        <w:rPr>
          <w:bCs/>
          <w:sz w:val="28"/>
          <w:szCs w:val="28"/>
        </w:rPr>
        <w:t>Социально-гуманитарное направление;</w:t>
      </w:r>
    </w:p>
    <w:p w:rsidR="00C544F2" w:rsidRPr="00897B1D" w:rsidRDefault="00C544F2" w:rsidP="00897B1D">
      <w:pPr>
        <w:pStyle w:val="a8"/>
        <w:numPr>
          <w:ilvl w:val="0"/>
          <w:numId w:val="35"/>
        </w:numPr>
        <w:tabs>
          <w:tab w:val="left" w:pos="851"/>
          <w:tab w:val="left" w:pos="1560"/>
        </w:tabs>
        <w:ind w:left="567" w:firstLine="0"/>
        <w:rPr>
          <w:bCs/>
          <w:sz w:val="28"/>
          <w:szCs w:val="28"/>
        </w:rPr>
      </w:pPr>
      <w:r w:rsidRPr="00897B1D">
        <w:rPr>
          <w:bCs/>
          <w:sz w:val="28"/>
          <w:szCs w:val="28"/>
        </w:rPr>
        <w:t>Техническое направление;</w:t>
      </w:r>
    </w:p>
    <w:p w:rsidR="00C544F2" w:rsidRPr="00897B1D" w:rsidRDefault="00C544F2" w:rsidP="00897B1D">
      <w:pPr>
        <w:pStyle w:val="a8"/>
        <w:numPr>
          <w:ilvl w:val="0"/>
          <w:numId w:val="35"/>
        </w:numPr>
        <w:tabs>
          <w:tab w:val="left" w:pos="851"/>
          <w:tab w:val="left" w:pos="1560"/>
        </w:tabs>
        <w:ind w:left="567" w:firstLine="0"/>
        <w:rPr>
          <w:bCs/>
          <w:sz w:val="28"/>
          <w:szCs w:val="28"/>
        </w:rPr>
      </w:pPr>
      <w:r w:rsidRPr="00897B1D">
        <w:rPr>
          <w:bCs/>
          <w:sz w:val="28"/>
          <w:szCs w:val="28"/>
        </w:rPr>
        <w:t>Естественнонаучное направление.</w:t>
      </w:r>
    </w:p>
    <w:p w:rsidR="00897B1D" w:rsidRPr="00897B1D" w:rsidRDefault="00897B1D" w:rsidP="00897B1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1D">
        <w:rPr>
          <w:rFonts w:ascii="Times New Roman" w:hAnsi="Times New Roman" w:cs="Times New Roman"/>
          <w:sz w:val="28"/>
          <w:szCs w:val="28"/>
        </w:rPr>
        <w:t>2.</w:t>
      </w:r>
      <w:r w:rsidR="00306D15">
        <w:rPr>
          <w:rFonts w:ascii="Times New Roman" w:hAnsi="Times New Roman" w:cs="Times New Roman"/>
          <w:sz w:val="28"/>
          <w:szCs w:val="28"/>
        </w:rPr>
        <w:t>5</w:t>
      </w:r>
      <w:r w:rsidRPr="00897B1D">
        <w:rPr>
          <w:rFonts w:ascii="Times New Roman" w:hAnsi="Times New Roman" w:cs="Times New Roman"/>
          <w:sz w:val="28"/>
          <w:szCs w:val="28"/>
        </w:rPr>
        <w:t xml:space="preserve">. </w:t>
      </w:r>
      <w:r w:rsidR="00703CB7">
        <w:rPr>
          <w:rFonts w:ascii="Times New Roman" w:hAnsi="Times New Roman" w:cs="Times New Roman"/>
          <w:sz w:val="28"/>
          <w:szCs w:val="28"/>
        </w:rPr>
        <w:t xml:space="preserve">В </w:t>
      </w:r>
      <w:r w:rsidRPr="00897B1D">
        <w:rPr>
          <w:rFonts w:ascii="Times New Roman" w:hAnsi="Times New Roman" w:cs="Times New Roman"/>
          <w:sz w:val="28"/>
          <w:szCs w:val="28"/>
        </w:rPr>
        <w:t xml:space="preserve">заочном </w:t>
      </w:r>
      <w:r w:rsidR="007C63F4">
        <w:rPr>
          <w:rFonts w:ascii="Times New Roman" w:hAnsi="Times New Roman" w:cs="Times New Roman"/>
          <w:sz w:val="28"/>
          <w:szCs w:val="28"/>
        </w:rPr>
        <w:t>муниципальном</w:t>
      </w:r>
      <w:r w:rsidRPr="00897B1D">
        <w:rPr>
          <w:rFonts w:ascii="Times New Roman" w:hAnsi="Times New Roman" w:cs="Times New Roman"/>
          <w:sz w:val="28"/>
          <w:szCs w:val="28"/>
        </w:rPr>
        <w:t xml:space="preserve"> этапе определяются участники очного</w:t>
      </w:r>
      <w:r w:rsidR="005862FE">
        <w:rPr>
          <w:rFonts w:ascii="Times New Roman" w:hAnsi="Times New Roman" w:cs="Times New Roman"/>
          <w:sz w:val="28"/>
          <w:szCs w:val="28"/>
        </w:rPr>
        <w:t xml:space="preserve"> </w:t>
      </w:r>
      <w:r w:rsidR="007C63F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97B1D">
        <w:rPr>
          <w:rFonts w:ascii="Times New Roman" w:hAnsi="Times New Roman" w:cs="Times New Roman"/>
          <w:sz w:val="28"/>
          <w:szCs w:val="28"/>
        </w:rPr>
        <w:t xml:space="preserve"> этапа. </w:t>
      </w:r>
    </w:p>
    <w:p w:rsidR="00897B1D" w:rsidRPr="00897B1D" w:rsidRDefault="00897B1D" w:rsidP="00897B1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1D">
        <w:rPr>
          <w:rFonts w:ascii="Times New Roman" w:hAnsi="Times New Roman" w:cs="Times New Roman"/>
          <w:sz w:val="28"/>
          <w:szCs w:val="28"/>
        </w:rPr>
        <w:t>2.</w:t>
      </w:r>
      <w:r w:rsidR="00306D15">
        <w:rPr>
          <w:rFonts w:ascii="Times New Roman" w:hAnsi="Times New Roman" w:cs="Times New Roman"/>
          <w:sz w:val="28"/>
          <w:szCs w:val="28"/>
        </w:rPr>
        <w:t>6</w:t>
      </w:r>
      <w:r w:rsidRPr="00897B1D">
        <w:rPr>
          <w:rFonts w:ascii="Times New Roman" w:hAnsi="Times New Roman" w:cs="Times New Roman"/>
          <w:sz w:val="28"/>
          <w:szCs w:val="28"/>
        </w:rPr>
        <w:t xml:space="preserve">. В заключительном мероприятии Конкурса имеют право принять участие </w:t>
      </w:r>
      <w:r w:rsidR="007C63F4">
        <w:rPr>
          <w:rFonts w:ascii="Times New Roman" w:hAnsi="Times New Roman" w:cs="Times New Roman"/>
          <w:sz w:val="28"/>
          <w:szCs w:val="28"/>
        </w:rPr>
        <w:t>обучающиеся</w:t>
      </w:r>
      <w:r w:rsidRPr="00897B1D">
        <w:rPr>
          <w:rFonts w:ascii="Times New Roman" w:hAnsi="Times New Roman" w:cs="Times New Roman"/>
          <w:sz w:val="28"/>
          <w:szCs w:val="28"/>
        </w:rPr>
        <w:t xml:space="preserve">, прошедшие заочный конкурс работ и направившие работы в указанный срок.  </w:t>
      </w:r>
    </w:p>
    <w:p w:rsidR="00897B1D" w:rsidRPr="00897B1D" w:rsidRDefault="00897B1D" w:rsidP="00897B1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1D">
        <w:rPr>
          <w:rFonts w:ascii="Times New Roman" w:hAnsi="Times New Roman" w:cs="Times New Roman"/>
          <w:sz w:val="28"/>
          <w:szCs w:val="28"/>
        </w:rPr>
        <w:t>2.</w:t>
      </w:r>
      <w:r w:rsidR="00306D15">
        <w:rPr>
          <w:rFonts w:ascii="Times New Roman" w:hAnsi="Times New Roman" w:cs="Times New Roman"/>
          <w:sz w:val="28"/>
          <w:szCs w:val="28"/>
        </w:rPr>
        <w:t>7</w:t>
      </w:r>
      <w:r w:rsidRPr="00897B1D">
        <w:rPr>
          <w:rFonts w:ascii="Times New Roman" w:hAnsi="Times New Roman" w:cs="Times New Roman"/>
          <w:sz w:val="28"/>
          <w:szCs w:val="28"/>
        </w:rPr>
        <w:t xml:space="preserve">. Участие в очном </w:t>
      </w:r>
      <w:r w:rsidR="007C63F4">
        <w:rPr>
          <w:rFonts w:ascii="Times New Roman" w:hAnsi="Times New Roman" w:cs="Times New Roman"/>
          <w:sz w:val="28"/>
          <w:szCs w:val="28"/>
        </w:rPr>
        <w:t>муниципальном</w:t>
      </w:r>
      <w:r w:rsidRPr="00897B1D">
        <w:rPr>
          <w:rFonts w:ascii="Times New Roman" w:hAnsi="Times New Roman" w:cs="Times New Roman"/>
          <w:sz w:val="28"/>
          <w:szCs w:val="28"/>
        </w:rPr>
        <w:t xml:space="preserve"> этапе Конкурса предусматривает публичное выступление учащихся (устная защита). Работы могут сопровождаться компьютерной презентацией, наглядными пособиями, плакатами,  таблицами и т.д. Регламент выступления –  7-8 минут. При превышении допустимого времени жюри имеет право остановить выступление и снизить </w:t>
      </w:r>
      <w:r w:rsidR="007C63F4">
        <w:rPr>
          <w:rFonts w:ascii="Times New Roman" w:hAnsi="Times New Roman" w:cs="Times New Roman"/>
          <w:sz w:val="28"/>
          <w:szCs w:val="28"/>
        </w:rPr>
        <w:t>баллы</w:t>
      </w:r>
      <w:r w:rsidRPr="00897B1D">
        <w:rPr>
          <w:rFonts w:ascii="Times New Roman" w:hAnsi="Times New Roman" w:cs="Times New Roman"/>
          <w:sz w:val="28"/>
          <w:szCs w:val="28"/>
        </w:rPr>
        <w:t>.</w:t>
      </w:r>
    </w:p>
    <w:p w:rsidR="00306D15" w:rsidRPr="00130B55" w:rsidRDefault="00897B1D" w:rsidP="00306D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1D">
        <w:rPr>
          <w:rFonts w:ascii="Times New Roman" w:hAnsi="Times New Roman" w:cs="Times New Roman"/>
          <w:sz w:val="28"/>
          <w:szCs w:val="28"/>
        </w:rPr>
        <w:t>2.</w:t>
      </w:r>
      <w:r w:rsidR="00306D15">
        <w:rPr>
          <w:rFonts w:ascii="Times New Roman" w:hAnsi="Times New Roman" w:cs="Times New Roman"/>
          <w:sz w:val="28"/>
          <w:szCs w:val="28"/>
        </w:rPr>
        <w:t>8</w:t>
      </w:r>
      <w:r w:rsidR="00306D15" w:rsidRPr="00130B55">
        <w:rPr>
          <w:rFonts w:ascii="Times New Roman" w:hAnsi="Times New Roman" w:cs="Times New Roman"/>
          <w:sz w:val="28"/>
          <w:szCs w:val="28"/>
        </w:rPr>
        <w:t xml:space="preserve">. </w:t>
      </w:r>
      <w:r w:rsidR="00306D15">
        <w:rPr>
          <w:rFonts w:ascii="Times New Roman" w:hAnsi="Times New Roman" w:cs="Times New Roman"/>
          <w:sz w:val="28"/>
          <w:szCs w:val="28"/>
        </w:rPr>
        <w:t xml:space="preserve"> </w:t>
      </w:r>
      <w:r w:rsidR="00306D15" w:rsidRPr="00130B55">
        <w:rPr>
          <w:rFonts w:ascii="Times New Roman" w:hAnsi="Times New Roman" w:cs="Times New Roman"/>
          <w:sz w:val="28"/>
          <w:szCs w:val="28"/>
        </w:rPr>
        <w:t xml:space="preserve">Руководство подготовкой и проведением </w:t>
      </w:r>
      <w:r w:rsidR="00703CB7">
        <w:rPr>
          <w:rFonts w:ascii="Times New Roman" w:hAnsi="Times New Roman" w:cs="Times New Roman"/>
          <w:sz w:val="28"/>
          <w:szCs w:val="28"/>
        </w:rPr>
        <w:t>муниципальных этапов</w:t>
      </w:r>
      <w:r w:rsidR="00306D15" w:rsidRPr="00130B55">
        <w:rPr>
          <w:rFonts w:ascii="Times New Roman" w:hAnsi="Times New Roman" w:cs="Times New Roman"/>
          <w:sz w:val="28"/>
          <w:szCs w:val="28"/>
        </w:rPr>
        <w:t xml:space="preserve"> Конкурса осуществляет организационный комитет</w:t>
      </w:r>
      <w:r w:rsidR="00306D1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06D15" w:rsidRPr="00130B55">
        <w:rPr>
          <w:rFonts w:ascii="Times New Roman" w:hAnsi="Times New Roman" w:cs="Times New Roman"/>
          <w:sz w:val="28"/>
          <w:szCs w:val="28"/>
        </w:rPr>
        <w:t xml:space="preserve"> (далее – Оргкомитет).</w:t>
      </w:r>
    </w:p>
    <w:p w:rsidR="00306D15" w:rsidRPr="00130B55" w:rsidRDefault="00306D15" w:rsidP="00306D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0B55">
        <w:rPr>
          <w:rFonts w:ascii="Times New Roman" w:hAnsi="Times New Roman" w:cs="Times New Roman"/>
          <w:sz w:val="28"/>
          <w:szCs w:val="28"/>
        </w:rPr>
        <w:t>. Оргкомитет Конкурса:</w:t>
      </w:r>
    </w:p>
    <w:p w:rsidR="00306D15" w:rsidRPr="00130B55" w:rsidRDefault="00306D15" w:rsidP="00515DE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</w:rPr>
        <w:t>- принимает решение о составе жюри;</w:t>
      </w:r>
    </w:p>
    <w:p w:rsidR="00306D15" w:rsidRPr="00130B55" w:rsidRDefault="00306D15" w:rsidP="00515DE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</w:rPr>
        <w:t>- определяет направления и тематику секций Конкурса;</w:t>
      </w:r>
    </w:p>
    <w:p w:rsidR="00306D15" w:rsidRPr="00130B55" w:rsidRDefault="00306D15" w:rsidP="00515DE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</w:rPr>
        <w:t>- организует консультации по вопросам участия в Конкурсе;</w:t>
      </w:r>
    </w:p>
    <w:p w:rsidR="00306D15" w:rsidRPr="00130B55" w:rsidRDefault="00306D15" w:rsidP="00515DE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</w:rPr>
        <w:t>- организует прием, регистрацию работ, присланных для участия в Конкурсе, проверку соответствия оформления и подачи работ требованиям и условиям, предусмотренным настоящим Положением;</w:t>
      </w:r>
    </w:p>
    <w:p w:rsidR="00306D15" w:rsidRPr="00130B55" w:rsidRDefault="00306D15" w:rsidP="00515DE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</w:rPr>
        <w:t>- координирует работу жюри во время проведения Конкурса.</w:t>
      </w:r>
    </w:p>
    <w:p w:rsidR="00897B1D" w:rsidRPr="00897B1D" w:rsidRDefault="00897B1D" w:rsidP="00897B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1D">
        <w:rPr>
          <w:rFonts w:ascii="Times New Roman" w:hAnsi="Times New Roman" w:cs="Times New Roman"/>
          <w:sz w:val="28"/>
          <w:szCs w:val="28"/>
        </w:rPr>
        <w:t>2.1</w:t>
      </w:r>
      <w:r w:rsidR="00306D15">
        <w:rPr>
          <w:rFonts w:ascii="Times New Roman" w:hAnsi="Times New Roman" w:cs="Times New Roman"/>
          <w:sz w:val="28"/>
          <w:szCs w:val="28"/>
        </w:rPr>
        <w:t>0</w:t>
      </w:r>
      <w:r w:rsidRPr="00897B1D">
        <w:rPr>
          <w:rFonts w:ascii="Times New Roman" w:hAnsi="Times New Roman" w:cs="Times New Roman"/>
          <w:sz w:val="28"/>
          <w:szCs w:val="28"/>
        </w:rPr>
        <w:t>. Оргкомитет несет ответственность за соблюдение настоящего Положения, правил и процедур проведения Конкурса.</w:t>
      </w:r>
    </w:p>
    <w:p w:rsidR="00897B1D" w:rsidRPr="00897B1D" w:rsidRDefault="00897B1D" w:rsidP="00897B1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1D">
        <w:rPr>
          <w:rFonts w:ascii="Times New Roman" w:hAnsi="Times New Roman" w:cs="Times New Roman"/>
          <w:sz w:val="28"/>
          <w:szCs w:val="28"/>
        </w:rPr>
        <w:t>2.1</w:t>
      </w:r>
      <w:r w:rsidR="00306D15">
        <w:rPr>
          <w:rFonts w:ascii="Times New Roman" w:hAnsi="Times New Roman" w:cs="Times New Roman"/>
          <w:sz w:val="28"/>
          <w:szCs w:val="28"/>
        </w:rPr>
        <w:t>1</w:t>
      </w:r>
      <w:r w:rsidRPr="00897B1D">
        <w:rPr>
          <w:rFonts w:ascii="Times New Roman" w:hAnsi="Times New Roman" w:cs="Times New Roman"/>
          <w:sz w:val="28"/>
          <w:szCs w:val="28"/>
        </w:rPr>
        <w:t>. Оргкомитет оставляет за собой право вносить изменения и дополнения в условия программы</w:t>
      </w:r>
      <w:r w:rsidR="005862FE">
        <w:rPr>
          <w:rFonts w:ascii="Times New Roman" w:hAnsi="Times New Roman" w:cs="Times New Roman"/>
          <w:sz w:val="28"/>
          <w:szCs w:val="28"/>
        </w:rPr>
        <w:t>,</w:t>
      </w:r>
      <w:r w:rsidRPr="00897B1D">
        <w:rPr>
          <w:rFonts w:ascii="Times New Roman" w:hAnsi="Times New Roman" w:cs="Times New Roman"/>
          <w:sz w:val="28"/>
          <w:szCs w:val="28"/>
        </w:rPr>
        <w:t xml:space="preserve"> организации и проведения Конкурса.</w:t>
      </w:r>
    </w:p>
    <w:p w:rsidR="00897B1D" w:rsidRPr="00897B1D" w:rsidRDefault="00897B1D" w:rsidP="00897B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B1D">
        <w:rPr>
          <w:rFonts w:ascii="Times New Roman" w:hAnsi="Times New Roman" w:cs="Times New Roman"/>
          <w:sz w:val="28"/>
          <w:szCs w:val="28"/>
        </w:rPr>
        <w:t>2.1</w:t>
      </w:r>
      <w:r w:rsidR="00306D15">
        <w:rPr>
          <w:rFonts w:ascii="Times New Roman" w:hAnsi="Times New Roman" w:cs="Times New Roman"/>
          <w:sz w:val="28"/>
          <w:szCs w:val="28"/>
        </w:rPr>
        <w:t>2</w:t>
      </w:r>
      <w:r w:rsidRPr="00897B1D">
        <w:rPr>
          <w:rFonts w:ascii="Times New Roman" w:hAnsi="Times New Roman" w:cs="Times New Roman"/>
          <w:sz w:val="28"/>
          <w:szCs w:val="28"/>
        </w:rPr>
        <w:t xml:space="preserve">. Результаты заочного муниципального и очного муниципального этапов размещаются на сайте МБУ ДО ЦДОД «Логос» </w:t>
      </w:r>
      <w:hyperlink r:id="rId9" w:history="1">
        <w:r w:rsidR="005862FE" w:rsidRPr="005862FE">
          <w:rPr>
            <w:rStyle w:val="a6"/>
            <w:rFonts w:ascii="Times New Roman" w:hAnsi="Times New Roman" w:cs="Times New Roman"/>
            <w:sz w:val="28"/>
            <w:szCs w:val="28"/>
          </w:rPr>
          <w:t>http://logos.dobryanka-edu.ru/</w:t>
        </w:r>
      </w:hyperlink>
      <w:r w:rsidRPr="00897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B1D">
        <w:rPr>
          <w:rFonts w:ascii="Times New Roman" w:hAnsi="Times New Roman" w:cs="Times New Roman"/>
          <w:sz w:val="28"/>
          <w:szCs w:val="28"/>
        </w:rPr>
        <w:t>в срок до</w:t>
      </w:r>
      <w:r w:rsidRPr="00897B1D">
        <w:rPr>
          <w:rFonts w:ascii="Times New Roman" w:hAnsi="Times New Roman" w:cs="Times New Roman"/>
          <w:b/>
          <w:sz w:val="28"/>
          <w:szCs w:val="28"/>
        </w:rPr>
        <w:t xml:space="preserve"> 14 февраля 2020 года.</w:t>
      </w:r>
      <w:r w:rsidRPr="00897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2FE" w:rsidRPr="00897B1D" w:rsidRDefault="005862FE" w:rsidP="00897B1D">
      <w:pPr>
        <w:pStyle w:val="a8"/>
        <w:tabs>
          <w:tab w:val="left" w:pos="851"/>
          <w:tab w:val="left" w:pos="1560"/>
        </w:tabs>
        <w:ind w:left="0" w:firstLine="0"/>
        <w:rPr>
          <w:bCs/>
          <w:sz w:val="28"/>
          <w:szCs w:val="28"/>
        </w:rPr>
      </w:pPr>
    </w:p>
    <w:p w:rsidR="00C544F2" w:rsidRDefault="00C544F2" w:rsidP="00897B1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 и подача заявок</w:t>
      </w:r>
    </w:p>
    <w:p w:rsidR="00306D15" w:rsidRDefault="00306D15" w:rsidP="00306D15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306D15" w:rsidRPr="00306D15" w:rsidRDefault="00306D15" w:rsidP="005862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D15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proofErr w:type="gramStart"/>
      <w:r w:rsidRPr="00306D15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обучающиеся 5-11 классов общеобразовательных </w:t>
      </w:r>
      <w:r w:rsidR="005862FE">
        <w:rPr>
          <w:rFonts w:ascii="Times New Roman" w:hAnsi="Times New Roman" w:cs="Times New Roman"/>
          <w:sz w:val="28"/>
          <w:szCs w:val="28"/>
        </w:rPr>
        <w:t>организаций</w:t>
      </w:r>
      <w:r w:rsidRPr="00306D15"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округа, выполнившие исследовательскую или проектную работу.</w:t>
      </w:r>
      <w:proofErr w:type="gramEnd"/>
    </w:p>
    <w:p w:rsidR="00306D15" w:rsidRPr="00306D15" w:rsidRDefault="00306D15" w:rsidP="005862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D15">
        <w:rPr>
          <w:rFonts w:ascii="Times New Roman" w:hAnsi="Times New Roman" w:cs="Times New Roman"/>
          <w:sz w:val="28"/>
          <w:szCs w:val="28"/>
        </w:rPr>
        <w:t>3.2. Форма участия в Конкурсе – индивидуальная. Исследовательская работа должна быть представлена от имени одного автора.</w:t>
      </w:r>
    </w:p>
    <w:p w:rsidR="00306D15" w:rsidRPr="00306D15" w:rsidRDefault="00306D15" w:rsidP="005862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D15">
        <w:rPr>
          <w:rFonts w:ascii="Times New Roman" w:hAnsi="Times New Roman" w:cs="Times New Roman"/>
          <w:sz w:val="28"/>
          <w:szCs w:val="28"/>
        </w:rPr>
        <w:t xml:space="preserve">3.3. Для участия в Конкурсе необходимо предоставить в </w:t>
      </w:r>
      <w:r w:rsidRPr="00306D15">
        <w:rPr>
          <w:rFonts w:ascii="Times New Roman" w:hAnsi="Times New Roman" w:cs="Times New Roman"/>
          <w:bCs/>
          <w:sz w:val="28"/>
          <w:szCs w:val="28"/>
        </w:rPr>
        <w:t>Оргкомитет Конкурса  н</w:t>
      </w:r>
      <w:r w:rsidRPr="00306D15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Pr="00306D15">
        <w:rPr>
          <w:rFonts w:ascii="Times New Roman" w:hAnsi="Times New Roman" w:cs="Times New Roman"/>
          <w:b/>
          <w:sz w:val="28"/>
          <w:szCs w:val="28"/>
        </w:rPr>
        <w:t>17.00 часов 31 января 2020:</w:t>
      </w:r>
    </w:p>
    <w:p w:rsidR="00306D15" w:rsidRPr="00306D15" w:rsidRDefault="00306D15" w:rsidP="005862FE">
      <w:pPr>
        <w:tabs>
          <w:tab w:val="left" w:pos="851"/>
        </w:tabs>
        <w:spacing w:after="0" w:line="240" w:lineRule="auto"/>
        <w:ind w:left="567" w:right="48"/>
        <w:jc w:val="both"/>
        <w:rPr>
          <w:rFonts w:ascii="Times New Roman" w:hAnsi="Times New Roman" w:cs="Times New Roman"/>
          <w:sz w:val="28"/>
          <w:szCs w:val="28"/>
        </w:rPr>
      </w:pPr>
      <w:r w:rsidRPr="00306D15">
        <w:rPr>
          <w:rFonts w:ascii="Times New Roman" w:hAnsi="Times New Roman" w:cs="Times New Roman"/>
          <w:sz w:val="28"/>
          <w:szCs w:val="28"/>
        </w:rPr>
        <w:t>- официальную заявку на участие в Конкурсе в соответствии с установленной формой (Приложение 1 к настоящему Положению)</w:t>
      </w:r>
      <w:r w:rsidRPr="00306D1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06D15" w:rsidRPr="00306D15" w:rsidRDefault="00306D15" w:rsidP="005862FE">
      <w:pPr>
        <w:tabs>
          <w:tab w:val="left" w:pos="851"/>
        </w:tabs>
        <w:spacing w:after="0" w:line="240" w:lineRule="auto"/>
        <w:ind w:left="567" w:right="48"/>
        <w:jc w:val="both"/>
        <w:rPr>
          <w:rFonts w:ascii="Times New Roman" w:hAnsi="Times New Roman" w:cs="Times New Roman"/>
          <w:sz w:val="28"/>
          <w:szCs w:val="28"/>
        </w:rPr>
      </w:pPr>
      <w:r w:rsidRPr="00306D15">
        <w:rPr>
          <w:rFonts w:ascii="Times New Roman" w:hAnsi="Times New Roman" w:cs="Times New Roman"/>
          <w:sz w:val="28"/>
          <w:szCs w:val="28"/>
        </w:rPr>
        <w:t xml:space="preserve">- работы участников Конкурса (в бумажном и электронном виде (в формате </w:t>
      </w:r>
      <w:proofErr w:type="spellStart"/>
      <w:r w:rsidRPr="00306D15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306D15">
        <w:rPr>
          <w:rFonts w:ascii="Times New Roman" w:hAnsi="Times New Roman" w:cs="Times New Roman"/>
          <w:sz w:val="28"/>
          <w:szCs w:val="28"/>
        </w:rPr>
        <w:t>);</w:t>
      </w:r>
    </w:p>
    <w:p w:rsidR="00306D15" w:rsidRPr="00306D15" w:rsidRDefault="00306D15" w:rsidP="005862FE">
      <w:pPr>
        <w:tabs>
          <w:tab w:val="left" w:pos="851"/>
        </w:tabs>
        <w:spacing w:after="0" w:line="240" w:lineRule="auto"/>
        <w:ind w:left="567" w:right="48"/>
        <w:jc w:val="both"/>
        <w:rPr>
          <w:rFonts w:ascii="Times New Roman" w:hAnsi="Times New Roman" w:cs="Times New Roman"/>
          <w:sz w:val="28"/>
          <w:szCs w:val="28"/>
        </w:rPr>
      </w:pPr>
      <w:r w:rsidRPr="00306D15">
        <w:rPr>
          <w:rFonts w:ascii="Times New Roman" w:hAnsi="Times New Roman" w:cs="Times New Roman"/>
          <w:sz w:val="28"/>
          <w:szCs w:val="28"/>
        </w:rPr>
        <w:t xml:space="preserve">- организационные взносы на участие в Конкурсе.  </w:t>
      </w:r>
    </w:p>
    <w:p w:rsidR="00306D15" w:rsidRPr="00306D15" w:rsidRDefault="00306D15" w:rsidP="005862FE">
      <w:pPr>
        <w:tabs>
          <w:tab w:val="left" w:pos="851"/>
        </w:tabs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306D15">
        <w:rPr>
          <w:rFonts w:ascii="Times New Roman" w:hAnsi="Times New Roman" w:cs="Times New Roman"/>
          <w:sz w:val="28"/>
          <w:szCs w:val="28"/>
        </w:rPr>
        <w:t xml:space="preserve">3.4. Руководители общеобразовательных организаций обеспечивают предоставление официальной заявки, работ участников Конкурса, организационных взносов по следующему адресу: г. Добрянка, ул. Победы, 101а, </w:t>
      </w:r>
      <w:proofErr w:type="spellStart"/>
      <w:r w:rsidRPr="00306D1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06D15">
        <w:rPr>
          <w:rFonts w:ascii="Times New Roman" w:hAnsi="Times New Roman" w:cs="Times New Roman"/>
          <w:sz w:val="28"/>
          <w:szCs w:val="28"/>
        </w:rPr>
        <w:t xml:space="preserve">. 34 и/или на </w:t>
      </w:r>
      <w:r w:rsidRPr="00306D15">
        <w:rPr>
          <w:rFonts w:ascii="Times New Roman" w:hAnsi="Times New Roman" w:cs="Times New Roman"/>
          <w:bCs/>
          <w:sz w:val="28"/>
          <w:szCs w:val="28"/>
        </w:rPr>
        <w:t xml:space="preserve">электронный адрес  Алиевой Дианы </w:t>
      </w:r>
      <w:proofErr w:type="spellStart"/>
      <w:r w:rsidRPr="00306D15">
        <w:rPr>
          <w:rFonts w:ascii="Times New Roman" w:hAnsi="Times New Roman" w:cs="Times New Roman"/>
          <w:bCs/>
          <w:sz w:val="28"/>
          <w:szCs w:val="28"/>
        </w:rPr>
        <w:t>Абулфазовны</w:t>
      </w:r>
      <w:proofErr w:type="spellEnd"/>
      <w:r w:rsidRPr="00306D1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Pr="00306D1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diana</w:t>
        </w:r>
        <w:r w:rsidRPr="00306D15">
          <w:rPr>
            <w:rStyle w:val="a6"/>
            <w:rFonts w:ascii="Times New Roman" w:hAnsi="Times New Roman" w:cs="Times New Roman"/>
            <w:sz w:val="28"/>
            <w:szCs w:val="28"/>
          </w:rPr>
          <w:t>0</w:t>
        </w:r>
        <w:r w:rsidRPr="00306D1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alieva</w:t>
        </w:r>
        <w:r w:rsidRPr="00306D15">
          <w:rPr>
            <w:rStyle w:val="a6"/>
            <w:rFonts w:ascii="Times New Roman" w:hAnsi="Times New Roman" w:cs="Times New Roman"/>
            <w:sz w:val="28"/>
            <w:szCs w:val="28"/>
          </w:rPr>
          <w:t>0@</w:t>
        </w:r>
        <w:r w:rsidRPr="00306D1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06D1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306D1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306D15">
        <w:rPr>
          <w:rFonts w:ascii="Times New Roman" w:hAnsi="Times New Roman" w:cs="Times New Roman"/>
          <w:sz w:val="28"/>
          <w:szCs w:val="28"/>
        </w:rPr>
        <w:t>.</w:t>
      </w:r>
    </w:p>
    <w:p w:rsidR="00306D15" w:rsidRDefault="00306D15" w:rsidP="00306D1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D15" w:rsidRDefault="00306D15" w:rsidP="00897B1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7C75A7">
        <w:rPr>
          <w:rFonts w:ascii="Times New Roman" w:hAnsi="Times New Roman" w:cs="Times New Roman"/>
          <w:b/>
          <w:sz w:val="28"/>
          <w:szCs w:val="28"/>
        </w:rPr>
        <w:t>оформлению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6D15" w:rsidRDefault="00306D15" w:rsidP="00306D15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C839DA" w:rsidRPr="00C839DA" w:rsidRDefault="00C839DA" w:rsidP="00C839DA">
      <w:pPr>
        <w:pStyle w:val="a8"/>
        <w:widowControl/>
        <w:numPr>
          <w:ilvl w:val="0"/>
          <w:numId w:val="7"/>
        </w:numPr>
        <w:tabs>
          <w:tab w:val="left" w:pos="0"/>
          <w:tab w:val="left" w:pos="567"/>
          <w:tab w:val="left" w:pos="1134"/>
        </w:tabs>
        <w:suppressAutoHyphens/>
        <w:autoSpaceDE/>
        <w:autoSpaceDN/>
        <w:adjustRightInd/>
        <w:contextualSpacing w:val="0"/>
        <w:rPr>
          <w:rStyle w:val="22"/>
          <w:rFonts w:eastAsiaTheme="minorEastAsia"/>
          <w:vanish/>
        </w:rPr>
      </w:pPr>
    </w:p>
    <w:p w:rsidR="00C839DA" w:rsidRPr="00C839DA" w:rsidRDefault="00C839DA" w:rsidP="00C839DA">
      <w:pPr>
        <w:pStyle w:val="a8"/>
        <w:widowControl/>
        <w:numPr>
          <w:ilvl w:val="0"/>
          <w:numId w:val="7"/>
        </w:numPr>
        <w:tabs>
          <w:tab w:val="left" w:pos="0"/>
          <w:tab w:val="left" w:pos="567"/>
          <w:tab w:val="left" w:pos="1134"/>
        </w:tabs>
        <w:suppressAutoHyphens/>
        <w:autoSpaceDE/>
        <w:autoSpaceDN/>
        <w:adjustRightInd/>
        <w:contextualSpacing w:val="0"/>
        <w:rPr>
          <w:rStyle w:val="22"/>
          <w:rFonts w:eastAsiaTheme="minorEastAsia"/>
          <w:vanish/>
        </w:rPr>
      </w:pPr>
    </w:p>
    <w:p w:rsidR="00412D7C" w:rsidRPr="00412D7C" w:rsidRDefault="00412D7C" w:rsidP="00C839DA">
      <w:pPr>
        <w:numPr>
          <w:ilvl w:val="1"/>
          <w:numId w:val="7"/>
        </w:numPr>
        <w:tabs>
          <w:tab w:val="left" w:pos="0"/>
          <w:tab w:val="left" w:pos="567"/>
          <w:tab w:val="left" w:pos="1134"/>
        </w:tabs>
        <w:suppressAutoHyphens/>
        <w:spacing w:after="0" w:line="240" w:lineRule="auto"/>
        <w:ind w:left="0" w:firstLine="0"/>
        <w:jc w:val="both"/>
        <w:rPr>
          <w:rStyle w:val="22"/>
          <w:rFonts w:eastAsiaTheme="minorEastAsia"/>
          <w:color w:val="auto"/>
          <w:lang w:bidi="ar-SA"/>
        </w:rPr>
      </w:pPr>
      <w:r w:rsidRPr="006F1873">
        <w:rPr>
          <w:rStyle w:val="22"/>
          <w:rFonts w:eastAsiaTheme="minorEastAsia"/>
        </w:rPr>
        <w:t xml:space="preserve">Исследовательская работа представляется в печатном виде на бумажном носителе или в электронном виде. </w:t>
      </w:r>
    </w:p>
    <w:p w:rsidR="00130B55" w:rsidRDefault="00130B55" w:rsidP="00C839DA">
      <w:pPr>
        <w:numPr>
          <w:ilvl w:val="1"/>
          <w:numId w:val="7"/>
        </w:numPr>
        <w:tabs>
          <w:tab w:val="left" w:pos="0"/>
          <w:tab w:val="left" w:pos="567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D7C">
        <w:rPr>
          <w:rFonts w:ascii="Times New Roman" w:hAnsi="Times New Roman" w:cs="Times New Roman"/>
          <w:sz w:val="28"/>
          <w:szCs w:val="28"/>
        </w:rPr>
        <w:t xml:space="preserve">Объем работы не должен превышать 30 страниц (без учета приложений) печатного текста. Минимальный объем работы не регламентируется. </w:t>
      </w:r>
    </w:p>
    <w:p w:rsidR="00130B55" w:rsidRDefault="00C839DA" w:rsidP="00C839DA">
      <w:pPr>
        <w:numPr>
          <w:ilvl w:val="1"/>
          <w:numId w:val="7"/>
        </w:numPr>
        <w:tabs>
          <w:tab w:val="left" w:pos="0"/>
          <w:tab w:val="left" w:pos="567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C839DA">
        <w:rPr>
          <w:rFonts w:ascii="Times New Roman" w:hAnsi="Times New Roman" w:cs="Times New Roman"/>
          <w:sz w:val="28"/>
          <w:szCs w:val="28"/>
        </w:rPr>
        <w:t xml:space="preserve">рифт </w:t>
      </w:r>
      <w:r w:rsidR="00130B55" w:rsidRPr="00C839DA">
        <w:rPr>
          <w:rFonts w:ascii="Times New Roman" w:hAnsi="Times New Roman" w:cs="Times New Roman"/>
          <w:sz w:val="28"/>
          <w:szCs w:val="28"/>
        </w:rPr>
        <w:t xml:space="preserve">основного текста работы – </w:t>
      </w:r>
      <w:r w:rsidRPr="00C839DA">
        <w:rPr>
          <w:rStyle w:val="22"/>
          <w:rFonts w:eastAsiaTheme="minorEastAsia"/>
          <w:lang w:val="en-US" w:eastAsia="en-US" w:bidi="en-US"/>
        </w:rPr>
        <w:t>Times</w:t>
      </w:r>
      <w:r w:rsidRPr="00C839DA">
        <w:rPr>
          <w:rStyle w:val="22"/>
          <w:rFonts w:eastAsiaTheme="minorEastAsia"/>
          <w:lang w:eastAsia="en-US" w:bidi="en-US"/>
        </w:rPr>
        <w:t xml:space="preserve"> </w:t>
      </w:r>
      <w:r w:rsidRPr="00C839DA">
        <w:rPr>
          <w:rStyle w:val="22"/>
          <w:rFonts w:eastAsiaTheme="minorEastAsia"/>
          <w:lang w:val="en-US" w:eastAsia="en-US" w:bidi="en-US"/>
        </w:rPr>
        <w:t>New</w:t>
      </w:r>
      <w:r w:rsidRPr="00C839DA">
        <w:rPr>
          <w:rStyle w:val="22"/>
          <w:rFonts w:eastAsiaTheme="minorEastAsia"/>
          <w:lang w:eastAsia="en-US" w:bidi="en-US"/>
        </w:rPr>
        <w:t xml:space="preserve"> </w:t>
      </w:r>
      <w:r w:rsidRPr="00C839DA">
        <w:rPr>
          <w:rStyle w:val="22"/>
          <w:rFonts w:eastAsiaTheme="minorEastAsia"/>
          <w:lang w:val="en-US" w:eastAsia="en-US" w:bidi="en-US"/>
        </w:rPr>
        <w:t>Roman</w:t>
      </w:r>
      <w:r w:rsidRPr="00C839DA">
        <w:rPr>
          <w:rStyle w:val="22"/>
          <w:rFonts w:eastAsiaTheme="minorEastAsia"/>
          <w:lang w:eastAsia="en-US" w:bidi="en-US"/>
        </w:rPr>
        <w:t xml:space="preserve">, </w:t>
      </w:r>
      <w:r w:rsidRPr="00C839DA">
        <w:rPr>
          <w:rFonts w:ascii="Times New Roman" w:hAnsi="Times New Roman" w:cs="Times New Roman"/>
          <w:sz w:val="28"/>
          <w:szCs w:val="28"/>
        </w:rPr>
        <w:t xml:space="preserve">ненаклонный, </w:t>
      </w:r>
      <w:r w:rsidRPr="00C839DA">
        <w:rPr>
          <w:rStyle w:val="22"/>
          <w:rFonts w:eastAsiaTheme="minorEastAsia"/>
        </w:rPr>
        <w:t>кегль 14 пунктов</w:t>
      </w:r>
      <w:r w:rsidR="00130B55" w:rsidRPr="00C839DA">
        <w:rPr>
          <w:rFonts w:ascii="Times New Roman" w:hAnsi="Times New Roman" w:cs="Times New Roman"/>
          <w:sz w:val="28"/>
          <w:szCs w:val="28"/>
        </w:rPr>
        <w:t>, межстрочный интервал 1,5</w:t>
      </w:r>
      <w:r w:rsidRPr="00C839DA">
        <w:rPr>
          <w:rFonts w:ascii="Times New Roman" w:hAnsi="Times New Roman" w:cs="Times New Roman"/>
          <w:sz w:val="28"/>
          <w:szCs w:val="28"/>
        </w:rPr>
        <w:t>,</w:t>
      </w:r>
      <w:r w:rsidRPr="00C839DA">
        <w:rPr>
          <w:rStyle w:val="22"/>
          <w:rFonts w:eastAsiaTheme="minorEastAsia"/>
        </w:rPr>
        <w:t xml:space="preserve"> выравнивание по всей ширине без переносов</w:t>
      </w:r>
      <w:r w:rsidR="00130B55" w:rsidRPr="00C839DA">
        <w:rPr>
          <w:rFonts w:ascii="Times New Roman" w:hAnsi="Times New Roman" w:cs="Times New Roman"/>
          <w:sz w:val="28"/>
          <w:szCs w:val="28"/>
        </w:rPr>
        <w:t>.</w:t>
      </w:r>
      <w:r w:rsidRPr="00C839DA">
        <w:rPr>
          <w:rFonts w:ascii="Times New Roman" w:hAnsi="Times New Roman" w:cs="Times New Roman"/>
          <w:sz w:val="28"/>
          <w:szCs w:val="28"/>
        </w:rPr>
        <w:t xml:space="preserve"> Ф</w:t>
      </w:r>
      <w:r w:rsidR="00130B55" w:rsidRPr="00C839DA">
        <w:rPr>
          <w:rFonts w:ascii="Times New Roman" w:hAnsi="Times New Roman" w:cs="Times New Roman"/>
          <w:sz w:val="28"/>
          <w:szCs w:val="28"/>
        </w:rPr>
        <w:t>ормат листа А</w:t>
      </w:r>
      <w:proofErr w:type="gramStart"/>
      <w:r w:rsidR="00130B55" w:rsidRPr="00C839D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30B55" w:rsidRPr="00C839DA">
        <w:rPr>
          <w:rFonts w:ascii="Times New Roman" w:hAnsi="Times New Roman" w:cs="Times New Roman"/>
          <w:sz w:val="28"/>
          <w:szCs w:val="28"/>
        </w:rPr>
        <w:t xml:space="preserve"> с полями: слева – </w:t>
      </w:r>
      <w:smartTag w:uri="urn:schemas-microsoft-com:office:smarttags" w:element="metricconverter">
        <w:smartTagPr>
          <w:attr w:name="ProductID" w:val="3 см"/>
        </w:smartTagPr>
        <w:r w:rsidR="00130B55" w:rsidRPr="00C839DA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="00130B55" w:rsidRPr="00C839DA">
        <w:rPr>
          <w:rFonts w:ascii="Times New Roman" w:hAnsi="Times New Roman" w:cs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,5 см"/>
        </w:smartTagPr>
        <w:r w:rsidR="00130B55" w:rsidRPr="00C839DA">
          <w:rPr>
            <w:rFonts w:ascii="Times New Roman" w:hAnsi="Times New Roman" w:cs="Times New Roman"/>
            <w:sz w:val="28"/>
            <w:szCs w:val="28"/>
          </w:rPr>
          <w:t>1,5 см</w:t>
        </w:r>
      </w:smartTag>
      <w:r w:rsidR="00130B55" w:rsidRPr="00C839DA">
        <w:rPr>
          <w:rFonts w:ascii="Times New Roman" w:hAnsi="Times New Roman" w:cs="Times New Roman"/>
          <w:sz w:val="28"/>
          <w:szCs w:val="28"/>
        </w:rPr>
        <w:t xml:space="preserve">, сверху и снизу – </w:t>
      </w:r>
      <w:smartTag w:uri="urn:schemas-microsoft-com:office:smarttags" w:element="metricconverter">
        <w:smartTagPr>
          <w:attr w:name="ProductID" w:val="2 см"/>
        </w:smartTagPr>
        <w:r w:rsidR="00130B55" w:rsidRPr="00C839DA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="00130B55" w:rsidRPr="00C839DA">
        <w:rPr>
          <w:rFonts w:ascii="Times New Roman" w:hAnsi="Times New Roman" w:cs="Times New Roman"/>
          <w:sz w:val="28"/>
          <w:szCs w:val="28"/>
        </w:rPr>
        <w:t>.</w:t>
      </w:r>
      <w:r w:rsidRPr="00C839DA">
        <w:rPr>
          <w:rFonts w:ascii="Times New Roman" w:hAnsi="Times New Roman" w:cs="Times New Roman"/>
          <w:sz w:val="28"/>
          <w:szCs w:val="28"/>
        </w:rPr>
        <w:t xml:space="preserve"> Для заголовков разрешается использовать шрифты до 28 пунктов.</w:t>
      </w:r>
    </w:p>
    <w:p w:rsidR="00C839DA" w:rsidRPr="008E425F" w:rsidRDefault="000C07B8" w:rsidP="00C839DA">
      <w:pPr>
        <w:numPr>
          <w:ilvl w:val="1"/>
          <w:numId w:val="7"/>
        </w:numPr>
        <w:tabs>
          <w:tab w:val="left" w:pos="0"/>
          <w:tab w:val="left" w:pos="567"/>
          <w:tab w:val="left" w:pos="1134"/>
        </w:tabs>
        <w:suppressAutoHyphens/>
        <w:spacing w:after="0" w:line="240" w:lineRule="auto"/>
        <w:ind w:left="0" w:firstLine="0"/>
        <w:jc w:val="both"/>
        <w:rPr>
          <w:rStyle w:val="22"/>
          <w:rFonts w:eastAsiaTheme="minorEastAsia"/>
          <w:color w:val="auto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должны быть </w:t>
      </w:r>
      <w:r w:rsidRPr="000C07B8">
        <w:rPr>
          <w:rStyle w:val="22"/>
          <w:rFonts w:eastAsiaTheme="minorEastAsia"/>
        </w:rPr>
        <w:t>выделены следующие части: титульный лист, оглавление, введение, основная часть, заключение, библиографический список, приложения.</w:t>
      </w:r>
      <w:r w:rsidR="008E425F" w:rsidRPr="008E425F">
        <w:rPr>
          <w:rStyle w:val="22"/>
          <w:rFonts w:eastAsiaTheme="minorEastAsia"/>
        </w:rPr>
        <w:t xml:space="preserve"> </w:t>
      </w:r>
    </w:p>
    <w:p w:rsidR="008E425F" w:rsidRDefault="008E425F" w:rsidP="00AA776B">
      <w:pPr>
        <w:numPr>
          <w:ilvl w:val="1"/>
          <w:numId w:val="7"/>
        </w:numPr>
        <w:tabs>
          <w:tab w:val="left" w:pos="0"/>
          <w:tab w:val="left" w:pos="567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76B">
        <w:rPr>
          <w:rStyle w:val="22"/>
          <w:rFonts w:eastAsiaTheme="minorEastAsia"/>
          <w:b/>
        </w:rPr>
        <w:t>Титульный лист</w:t>
      </w:r>
      <w:r w:rsidRPr="006F1873">
        <w:rPr>
          <w:rStyle w:val="22"/>
          <w:rFonts w:eastAsiaTheme="minorEastAsia"/>
        </w:rPr>
        <w:t xml:space="preserve"> является первой страницей работы.</w:t>
      </w:r>
      <w:r w:rsidR="00AA776B" w:rsidRPr="00AA776B">
        <w:rPr>
          <w:rStyle w:val="22"/>
          <w:rFonts w:eastAsiaTheme="minorEastAsia"/>
        </w:rPr>
        <w:t xml:space="preserve"> </w:t>
      </w:r>
      <w:proofErr w:type="gramStart"/>
      <w:r w:rsidR="00AA776B" w:rsidRPr="006F1873">
        <w:rPr>
          <w:rStyle w:val="22"/>
          <w:rFonts w:eastAsiaTheme="minorEastAsia"/>
        </w:rPr>
        <w:t>На титульном листе указываются:</w:t>
      </w:r>
      <w:r w:rsidR="00AA776B">
        <w:rPr>
          <w:rStyle w:val="22"/>
          <w:rFonts w:eastAsiaTheme="minorEastAsia"/>
          <w:color w:val="auto"/>
          <w:lang w:bidi="ar-SA"/>
        </w:rPr>
        <w:t xml:space="preserve"> </w:t>
      </w:r>
      <w:r w:rsidR="00AA776B" w:rsidRPr="006F1873">
        <w:rPr>
          <w:rStyle w:val="22"/>
          <w:rFonts w:eastAsiaTheme="minorEastAsia"/>
        </w:rPr>
        <w:t>наименование Конкурса</w:t>
      </w:r>
      <w:r w:rsidR="00AA776B">
        <w:rPr>
          <w:rStyle w:val="22"/>
          <w:rFonts w:eastAsiaTheme="minorEastAsia"/>
        </w:rPr>
        <w:t>;</w:t>
      </w:r>
      <w:r w:rsidR="00AA776B" w:rsidRPr="006F1873">
        <w:rPr>
          <w:rStyle w:val="22"/>
          <w:rFonts w:eastAsiaTheme="minorEastAsia"/>
        </w:rPr>
        <w:t xml:space="preserve"> наименование</w:t>
      </w:r>
      <w:r w:rsidR="00AA776B">
        <w:rPr>
          <w:rStyle w:val="22"/>
          <w:rFonts w:eastAsiaTheme="minorEastAsia"/>
        </w:rPr>
        <w:t xml:space="preserve"> направления работы,</w:t>
      </w:r>
      <w:r w:rsidR="00AA776B" w:rsidRPr="006F1873">
        <w:rPr>
          <w:rStyle w:val="22"/>
          <w:rFonts w:eastAsiaTheme="minorEastAsia"/>
        </w:rPr>
        <w:t xml:space="preserve"> дисциплины</w:t>
      </w:r>
      <w:r w:rsidR="00AA776B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тема работы</w:t>
      </w:r>
      <w:r w:rsidR="00AA776B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фамилия, имя, отчество </w:t>
      </w:r>
      <w:r w:rsidR="00AA776B" w:rsidRPr="006F1873">
        <w:rPr>
          <w:rStyle w:val="22"/>
          <w:rFonts w:eastAsiaTheme="minorEastAsia"/>
        </w:rPr>
        <w:t>участника (полностью)</w:t>
      </w:r>
      <w:r w:rsidR="00AA776B">
        <w:rPr>
          <w:rStyle w:val="22"/>
          <w:rFonts w:eastAsiaTheme="minorEastAsia"/>
        </w:rPr>
        <w:t>,</w:t>
      </w:r>
      <w:r w:rsidR="00AA776B" w:rsidRPr="00AA776B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776B">
        <w:rPr>
          <w:rFonts w:ascii="Times New Roman" w:hAnsi="Times New Roman" w:cs="Times New Roman"/>
          <w:bCs/>
          <w:sz w:val="28"/>
          <w:szCs w:val="28"/>
        </w:rPr>
        <w:t xml:space="preserve">наименование образовательной организации, </w:t>
      </w:r>
      <w:r>
        <w:rPr>
          <w:rFonts w:ascii="Times New Roman" w:hAnsi="Times New Roman" w:cs="Times New Roman"/>
          <w:bCs/>
          <w:sz w:val="28"/>
          <w:szCs w:val="28"/>
        </w:rPr>
        <w:t>класс</w:t>
      </w:r>
      <w:r w:rsidR="00AA776B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фамилия, имя, отчество руководителя работы, научного консультанта (полностью), </w:t>
      </w:r>
      <w:r w:rsidR="00AA776B" w:rsidRPr="006F1873">
        <w:rPr>
          <w:rStyle w:val="22"/>
          <w:rFonts w:eastAsiaTheme="minorEastAsia"/>
        </w:rPr>
        <w:t>его ученая степень,</w:t>
      </w:r>
      <w:r w:rsidR="00AA776B">
        <w:rPr>
          <w:rStyle w:val="22"/>
          <w:rFonts w:eastAsiaTheme="minorEastAsia"/>
        </w:rPr>
        <w:t xml:space="preserve"> </w:t>
      </w:r>
      <w:r w:rsidR="00AA776B" w:rsidRPr="006F1873">
        <w:rPr>
          <w:rStyle w:val="22"/>
          <w:rFonts w:eastAsiaTheme="minorEastAsia"/>
        </w:rPr>
        <w:t xml:space="preserve">место работы, должность;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 выполнения работы </w:t>
      </w:r>
      <w:r w:rsidRPr="00306D1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6D15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07B8" w:rsidRPr="00C7566D" w:rsidRDefault="00C7566D" w:rsidP="00C839DA">
      <w:pPr>
        <w:numPr>
          <w:ilvl w:val="1"/>
          <w:numId w:val="7"/>
        </w:numPr>
        <w:tabs>
          <w:tab w:val="left" w:pos="0"/>
          <w:tab w:val="left" w:pos="567"/>
          <w:tab w:val="left" w:pos="1134"/>
        </w:tabs>
        <w:suppressAutoHyphens/>
        <w:spacing w:after="0" w:line="240" w:lineRule="auto"/>
        <w:ind w:left="0" w:firstLine="0"/>
        <w:jc w:val="both"/>
        <w:rPr>
          <w:rStyle w:val="22"/>
          <w:rFonts w:eastAsiaTheme="minorEastAsia"/>
          <w:color w:val="auto"/>
          <w:lang w:bidi="ar-SA"/>
        </w:rPr>
      </w:pPr>
      <w:r>
        <w:rPr>
          <w:rStyle w:val="22"/>
          <w:rFonts w:eastAsiaTheme="minorEastAsia"/>
        </w:rPr>
        <w:t xml:space="preserve">После </w:t>
      </w:r>
      <w:r w:rsidRPr="006F1873">
        <w:rPr>
          <w:rStyle w:val="22"/>
          <w:rFonts w:eastAsiaTheme="minorEastAsia"/>
        </w:rPr>
        <w:t xml:space="preserve">титульного листа помещается </w:t>
      </w:r>
      <w:r w:rsidRPr="00C7566D">
        <w:rPr>
          <w:rStyle w:val="22"/>
          <w:rFonts w:eastAsiaTheme="minorEastAsia"/>
          <w:b/>
        </w:rPr>
        <w:t>оглавление,</w:t>
      </w:r>
      <w:r w:rsidRPr="006F1873">
        <w:rPr>
          <w:rStyle w:val="22"/>
          <w:rFonts w:eastAsiaTheme="minorEastAsia"/>
        </w:rPr>
        <w:t xml:space="preserve"> в котором приводятся </w:t>
      </w:r>
      <w:r>
        <w:rPr>
          <w:rStyle w:val="22"/>
          <w:rFonts w:eastAsiaTheme="minorEastAsia"/>
        </w:rPr>
        <w:t xml:space="preserve">нижеупомянутые </w:t>
      </w:r>
      <w:r w:rsidRPr="006F1873">
        <w:rPr>
          <w:rStyle w:val="22"/>
          <w:rFonts w:eastAsiaTheme="minorEastAsia"/>
        </w:rPr>
        <w:t>разделы работы с указанием страниц.</w:t>
      </w:r>
    </w:p>
    <w:p w:rsidR="00C7566D" w:rsidRPr="00D8254A" w:rsidRDefault="00C7566D" w:rsidP="00C839DA">
      <w:pPr>
        <w:numPr>
          <w:ilvl w:val="1"/>
          <w:numId w:val="7"/>
        </w:numPr>
        <w:tabs>
          <w:tab w:val="left" w:pos="0"/>
          <w:tab w:val="left" w:pos="567"/>
          <w:tab w:val="left" w:pos="1134"/>
        </w:tabs>
        <w:suppressAutoHyphens/>
        <w:spacing w:after="0" w:line="240" w:lineRule="auto"/>
        <w:ind w:left="0" w:firstLine="0"/>
        <w:jc w:val="both"/>
        <w:rPr>
          <w:rStyle w:val="22"/>
          <w:rFonts w:eastAsiaTheme="minorEastAsia"/>
          <w:color w:val="auto"/>
          <w:lang w:bidi="ar-SA"/>
        </w:rPr>
      </w:pPr>
      <w:r>
        <w:rPr>
          <w:rStyle w:val="22"/>
          <w:rFonts w:eastAsiaTheme="minorEastAsia"/>
        </w:rPr>
        <w:t xml:space="preserve">Во </w:t>
      </w:r>
      <w:r w:rsidRPr="00C7566D">
        <w:rPr>
          <w:rStyle w:val="22"/>
          <w:rFonts w:eastAsiaTheme="minorEastAsia"/>
          <w:b/>
        </w:rPr>
        <w:t>введении</w:t>
      </w:r>
      <w:r>
        <w:rPr>
          <w:rStyle w:val="22"/>
          <w:rFonts w:eastAsiaTheme="minorEastAsia"/>
        </w:rPr>
        <w:t xml:space="preserve"> </w:t>
      </w:r>
      <w:r w:rsidRPr="00C7566D">
        <w:rPr>
          <w:rStyle w:val="22"/>
          <w:rFonts w:eastAsiaTheme="minorEastAsia"/>
        </w:rPr>
        <w:t xml:space="preserve">должны быть чётко сформулированы цель и задачи работы, степень изученности проблемы, сделан краткий литературный обзор, </w:t>
      </w:r>
      <w:r w:rsidRPr="00C7566D">
        <w:rPr>
          <w:rFonts w:ascii="Times New Roman" w:hAnsi="Times New Roman" w:cs="Times New Roman"/>
          <w:bCs/>
          <w:sz w:val="28"/>
          <w:szCs w:val="28"/>
        </w:rPr>
        <w:t xml:space="preserve">выделены объект и предмет исследования, </w:t>
      </w:r>
      <w:r w:rsidRPr="00C7566D">
        <w:rPr>
          <w:rStyle w:val="22"/>
          <w:rFonts w:eastAsiaTheme="minorEastAsia"/>
        </w:rPr>
        <w:t xml:space="preserve">обоснована актуальность и практическая значимость исследования, а также указаны место и сроки проведения </w:t>
      </w:r>
      <w:r w:rsidRPr="00C7566D">
        <w:rPr>
          <w:rStyle w:val="22"/>
          <w:rFonts w:eastAsiaTheme="minorEastAsia"/>
        </w:rPr>
        <w:lastRenderedPageBreak/>
        <w:t>исследования, при необходимости дана физико-географическая характеристика района исследования и режим</w:t>
      </w:r>
      <w:r>
        <w:rPr>
          <w:rStyle w:val="22"/>
          <w:rFonts w:eastAsiaTheme="minorEastAsia"/>
        </w:rPr>
        <w:t xml:space="preserve"> </w:t>
      </w:r>
      <w:r w:rsidRPr="006F1873">
        <w:rPr>
          <w:rStyle w:val="22"/>
          <w:rFonts w:eastAsiaTheme="minorEastAsia"/>
        </w:rPr>
        <w:t>хозяйственного использования территории.</w:t>
      </w:r>
    </w:p>
    <w:p w:rsidR="00D8254A" w:rsidRPr="00F17A89" w:rsidRDefault="00D8254A" w:rsidP="00C839DA">
      <w:pPr>
        <w:numPr>
          <w:ilvl w:val="1"/>
          <w:numId w:val="7"/>
        </w:numPr>
        <w:tabs>
          <w:tab w:val="left" w:pos="0"/>
          <w:tab w:val="left" w:pos="567"/>
          <w:tab w:val="left" w:pos="1134"/>
        </w:tabs>
        <w:suppressAutoHyphens/>
        <w:spacing w:after="0" w:line="240" w:lineRule="auto"/>
        <w:ind w:left="0" w:firstLine="0"/>
        <w:jc w:val="both"/>
        <w:rPr>
          <w:rStyle w:val="22"/>
          <w:rFonts w:eastAsiaTheme="minorEastAsia"/>
          <w:color w:val="auto"/>
          <w:lang w:bidi="ar-SA"/>
        </w:rPr>
      </w:pPr>
      <w:r>
        <w:rPr>
          <w:rStyle w:val="22"/>
          <w:rFonts w:eastAsiaTheme="minorEastAsia"/>
        </w:rPr>
        <w:t xml:space="preserve">В </w:t>
      </w:r>
      <w:r w:rsidRPr="00D8254A">
        <w:rPr>
          <w:rStyle w:val="22"/>
          <w:rFonts w:eastAsiaTheme="minorEastAsia"/>
          <w:b/>
        </w:rPr>
        <w:t>основной части работы</w:t>
      </w:r>
      <w:r>
        <w:rPr>
          <w:rStyle w:val="22"/>
          <w:rFonts w:eastAsiaTheme="minorEastAsia"/>
        </w:rPr>
        <w:t xml:space="preserve"> даются методика и </w:t>
      </w:r>
      <w:r w:rsidRPr="006F1873">
        <w:rPr>
          <w:rStyle w:val="22"/>
          <w:rFonts w:eastAsiaTheme="minorEastAsia"/>
        </w:rPr>
        <w:t xml:space="preserve">техника исследования, </w:t>
      </w:r>
      <w:r w:rsidRPr="00D8254A">
        <w:rPr>
          <w:rFonts w:ascii="Times New Roman" w:hAnsi="Times New Roman" w:cs="Times New Roman"/>
          <w:bCs/>
          <w:sz w:val="28"/>
          <w:szCs w:val="28"/>
        </w:rPr>
        <w:t>материал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(описание методики сбора материалов, методы первичной и статистической обработки собранного материала, сроки сбора материала, объем полученных материалов); </w:t>
      </w:r>
      <w:r w:rsidRPr="006F1873">
        <w:rPr>
          <w:rStyle w:val="22"/>
          <w:rFonts w:eastAsiaTheme="minorEastAsia"/>
        </w:rPr>
        <w:t xml:space="preserve">сведения об объеме исследования, излагаются и </w:t>
      </w:r>
      <w:r w:rsidR="00F17A89">
        <w:rPr>
          <w:rStyle w:val="22"/>
          <w:rFonts w:eastAsiaTheme="minorEastAsia"/>
        </w:rPr>
        <w:t>анализируются</w:t>
      </w:r>
      <w:r w:rsidRPr="006F1873">
        <w:rPr>
          <w:rStyle w:val="22"/>
          <w:rFonts w:eastAsiaTheme="minorEastAsia"/>
        </w:rPr>
        <w:t xml:space="preserve"> полученные результаты</w:t>
      </w:r>
      <w:r w:rsidR="00F17A89">
        <w:rPr>
          <w:rStyle w:val="22"/>
          <w:rFonts w:eastAsiaTheme="minorEastAsia"/>
        </w:rPr>
        <w:t xml:space="preserve"> </w:t>
      </w:r>
      <w:r w:rsidR="00F17A89">
        <w:rPr>
          <w:rFonts w:ascii="Times New Roman" w:hAnsi="Times New Roman" w:cs="Times New Roman"/>
          <w:bCs/>
          <w:sz w:val="28"/>
          <w:szCs w:val="28"/>
        </w:rPr>
        <w:t>(обязательно приведение всех численных и фактических данных с анализом результатов их обработки)</w:t>
      </w:r>
      <w:r w:rsidRPr="006F1873">
        <w:rPr>
          <w:rStyle w:val="22"/>
          <w:rFonts w:eastAsiaTheme="minorEastAsia"/>
        </w:rPr>
        <w:t>. Содержание основной части должно точно соответствовать теме работы и полностью ее раскрывать.</w:t>
      </w:r>
    </w:p>
    <w:p w:rsidR="008A3D0E" w:rsidRPr="00C839DA" w:rsidRDefault="008A3D0E" w:rsidP="008A3D0E">
      <w:pPr>
        <w:numPr>
          <w:ilvl w:val="1"/>
          <w:numId w:val="7"/>
        </w:numPr>
        <w:tabs>
          <w:tab w:val="left" w:pos="0"/>
          <w:tab w:val="left" w:pos="567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A89">
        <w:rPr>
          <w:rStyle w:val="22"/>
          <w:rFonts w:eastAsiaTheme="minorEastAsia"/>
          <w:b/>
        </w:rPr>
        <w:t>Заключение</w:t>
      </w:r>
      <w:r w:rsidRPr="00F17A89">
        <w:rPr>
          <w:rStyle w:val="22"/>
          <w:rFonts w:eastAsiaTheme="minorEastAsia"/>
        </w:rPr>
        <w:t xml:space="preserve"> содержит основные выводы, к которым автор пришел в процессе анализа избранного материала</w:t>
      </w:r>
      <w:r>
        <w:rPr>
          <w:rFonts w:ascii="Times New Roman" w:hAnsi="Times New Roman" w:cs="Times New Roman"/>
          <w:bCs/>
          <w:sz w:val="28"/>
          <w:szCs w:val="28"/>
        </w:rPr>
        <w:t>, в соответствии с поставленными задачами</w:t>
      </w:r>
      <w:r w:rsidRPr="00F17A89">
        <w:rPr>
          <w:rStyle w:val="22"/>
          <w:rFonts w:eastAsiaTheme="minorEastAsia"/>
        </w:rPr>
        <w:t>.</w:t>
      </w:r>
      <w:r>
        <w:rPr>
          <w:rStyle w:val="22"/>
          <w:rFonts w:eastAsiaTheme="minorEastAsia"/>
        </w:rPr>
        <w:t xml:space="preserve"> </w:t>
      </w:r>
      <w:r w:rsidRPr="00F17A89">
        <w:rPr>
          <w:rStyle w:val="22"/>
          <w:rFonts w:eastAsiaTheme="minorEastAsia"/>
        </w:rPr>
        <w:t>Так же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</w:t>
      </w:r>
      <w:r>
        <w:rPr>
          <w:rStyle w:val="22"/>
          <w:rFonts w:eastAsiaTheme="minorEastAsia"/>
        </w:rPr>
        <w:t xml:space="preserve"> </w:t>
      </w:r>
      <w:r w:rsidRPr="00F17A89">
        <w:rPr>
          <w:rStyle w:val="22"/>
          <w:rFonts w:eastAsiaTheme="minorEastAsia"/>
        </w:rPr>
        <w:t>вытекаю</w:t>
      </w:r>
      <w:r>
        <w:rPr>
          <w:rStyle w:val="22"/>
          <w:rFonts w:eastAsiaTheme="minorEastAsia"/>
        </w:rPr>
        <w:t>щ</w:t>
      </w:r>
      <w:r w:rsidRPr="00F17A89">
        <w:rPr>
          <w:rStyle w:val="22"/>
          <w:rFonts w:eastAsiaTheme="minorEastAsia"/>
        </w:rPr>
        <w:t>ие из данной исследовательской работы.</w:t>
      </w:r>
    </w:p>
    <w:p w:rsidR="00F17A89" w:rsidRPr="008A3D0E" w:rsidRDefault="008A3D0E" w:rsidP="00C839DA">
      <w:pPr>
        <w:numPr>
          <w:ilvl w:val="1"/>
          <w:numId w:val="7"/>
        </w:numPr>
        <w:tabs>
          <w:tab w:val="left" w:pos="0"/>
          <w:tab w:val="left" w:pos="567"/>
          <w:tab w:val="left" w:pos="1134"/>
        </w:tabs>
        <w:suppressAutoHyphens/>
        <w:spacing w:after="0" w:line="240" w:lineRule="auto"/>
        <w:ind w:left="0" w:firstLine="0"/>
        <w:jc w:val="both"/>
        <w:rPr>
          <w:rStyle w:val="22"/>
          <w:rFonts w:eastAsiaTheme="minorEastAsia"/>
          <w:color w:val="auto"/>
          <w:lang w:bidi="ar-SA"/>
        </w:rPr>
      </w:pPr>
      <w:r>
        <w:rPr>
          <w:rStyle w:val="22"/>
          <w:rFonts w:eastAsiaTheme="minorEastAsia"/>
          <w:color w:val="auto"/>
          <w:lang w:bidi="ar-SA"/>
        </w:rPr>
        <w:t xml:space="preserve"> В конце работы приводится список использованной литературы </w:t>
      </w:r>
      <w:r w:rsidRPr="008C676E">
        <w:rPr>
          <w:rStyle w:val="22"/>
          <w:rFonts w:eastAsiaTheme="minorEastAsia"/>
        </w:rPr>
        <w:t>(</w:t>
      </w:r>
      <w:r w:rsidRPr="008A3D0E">
        <w:rPr>
          <w:rStyle w:val="22"/>
          <w:rFonts w:eastAsiaTheme="minorEastAsia"/>
          <w:b/>
        </w:rPr>
        <w:t>библиографический список</w:t>
      </w:r>
      <w:r w:rsidRPr="008C676E">
        <w:rPr>
          <w:rStyle w:val="22"/>
          <w:rFonts w:eastAsiaTheme="minorEastAsia"/>
        </w:rPr>
        <w:t>)</w:t>
      </w:r>
      <w:r>
        <w:rPr>
          <w:rStyle w:val="22"/>
          <w:rFonts w:eastAsiaTheme="minorEastAsia"/>
        </w:rPr>
        <w:t xml:space="preserve">, оформленный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 правилами составления библиографического списка.</w:t>
      </w:r>
      <w:r w:rsidRPr="008A3D0E">
        <w:rPr>
          <w:rStyle w:val="22"/>
          <w:rFonts w:eastAsiaTheme="minorEastAsia"/>
        </w:rPr>
        <w:t xml:space="preserve"> </w:t>
      </w:r>
      <w:r>
        <w:rPr>
          <w:rStyle w:val="22"/>
          <w:rFonts w:eastAsiaTheme="minorEastAsia"/>
        </w:rPr>
        <w:t xml:space="preserve">В тексте работы </w:t>
      </w:r>
      <w:r w:rsidRPr="008C676E">
        <w:rPr>
          <w:rStyle w:val="22"/>
          <w:rFonts w:eastAsiaTheme="minorEastAsia"/>
        </w:rPr>
        <w:t>должны быть ссылки на научный источник.</w:t>
      </w:r>
    </w:p>
    <w:p w:rsidR="008A3D0E" w:rsidRPr="008A3D0E" w:rsidRDefault="008A3D0E" w:rsidP="00C839DA">
      <w:pPr>
        <w:numPr>
          <w:ilvl w:val="1"/>
          <w:numId w:val="7"/>
        </w:numPr>
        <w:tabs>
          <w:tab w:val="left" w:pos="0"/>
          <w:tab w:val="left" w:pos="567"/>
          <w:tab w:val="left" w:pos="1134"/>
        </w:tabs>
        <w:suppressAutoHyphens/>
        <w:spacing w:after="0" w:line="240" w:lineRule="auto"/>
        <w:ind w:left="0" w:firstLine="0"/>
        <w:jc w:val="both"/>
        <w:rPr>
          <w:rStyle w:val="22"/>
          <w:rFonts w:eastAsiaTheme="minorEastAsia"/>
          <w:color w:val="auto"/>
          <w:lang w:bidi="ar-SA"/>
        </w:rPr>
      </w:pPr>
      <w:r>
        <w:rPr>
          <w:rStyle w:val="22"/>
          <w:rFonts w:eastAsiaTheme="minorEastAsi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Фактические и численные данные, имеющие большой объём, а также рисунки, диаграммы, схемы, карты, фотографии и т.п. могут быть вынесены в конец работы – приложения. </w:t>
      </w:r>
      <w:r>
        <w:rPr>
          <w:rStyle w:val="22"/>
          <w:rFonts w:eastAsiaTheme="minorEastAsia"/>
        </w:rPr>
        <w:t xml:space="preserve">В </w:t>
      </w:r>
      <w:r w:rsidRPr="008A3D0E">
        <w:rPr>
          <w:rStyle w:val="22"/>
          <w:rFonts w:eastAsiaTheme="minorEastAsia"/>
          <w:b/>
        </w:rPr>
        <w:t>приложении</w:t>
      </w:r>
      <w:r>
        <w:rPr>
          <w:rStyle w:val="22"/>
          <w:rFonts w:eastAsiaTheme="minorEastAsia"/>
        </w:rPr>
        <w:t xml:space="preserve"> помещают </w:t>
      </w:r>
      <w:r w:rsidRPr="008C676E">
        <w:rPr>
          <w:rStyle w:val="22"/>
          <w:rFonts w:eastAsiaTheme="minorEastAsia"/>
        </w:rPr>
        <w:t>вспомогательные или дополнительные материалы, помогающие лучшему пониманию полученных результатов (фактические и численные данные, имеющие большой объём, а также рисунки, диаграммы, схемы, карты, фотографии и т.п.). Все приложения должны быть пронумерованы, озаглавлены и обеспечены ссылками в тексте работы. Картографический материал должен иметь условные обозначения и масш</w:t>
      </w:r>
      <w:r>
        <w:rPr>
          <w:rStyle w:val="22"/>
          <w:rFonts w:eastAsiaTheme="minorEastAsia"/>
        </w:rPr>
        <w:t>таб.</w:t>
      </w:r>
    </w:p>
    <w:p w:rsidR="00C7566D" w:rsidRPr="008A3D0E" w:rsidRDefault="008A3D0E" w:rsidP="00412D7C">
      <w:pPr>
        <w:numPr>
          <w:ilvl w:val="1"/>
          <w:numId w:val="7"/>
        </w:numPr>
        <w:tabs>
          <w:tab w:val="left" w:pos="0"/>
          <w:tab w:val="left" w:pos="567"/>
          <w:tab w:val="left" w:pos="1134"/>
        </w:tabs>
        <w:suppressAutoHyphens/>
        <w:spacing w:after="0" w:line="240" w:lineRule="auto"/>
        <w:ind w:left="0" w:firstLine="0"/>
        <w:jc w:val="both"/>
        <w:rPr>
          <w:rStyle w:val="22"/>
          <w:rFonts w:eastAsiaTheme="minorEastAsia"/>
          <w:color w:val="auto"/>
          <w:lang w:bidi="ar-SA"/>
        </w:rPr>
      </w:pPr>
      <w:r w:rsidRPr="008A3D0E">
        <w:rPr>
          <w:rStyle w:val="22"/>
          <w:rFonts w:eastAsiaTheme="minorEastAsia"/>
        </w:rPr>
        <w:t xml:space="preserve"> Требования к содержанию работ, связанных с собственными изысканиями авторов: актуальность исследуемой проблемы, сравнение имеющихся и предлагаемых методов решения проблемы, предложения по практическому использованию результатов.</w:t>
      </w:r>
    </w:p>
    <w:p w:rsidR="00B73A40" w:rsidRPr="00B73A40" w:rsidRDefault="008A3D0E" w:rsidP="00412D7C">
      <w:pPr>
        <w:numPr>
          <w:ilvl w:val="1"/>
          <w:numId w:val="7"/>
        </w:numPr>
        <w:tabs>
          <w:tab w:val="left" w:pos="0"/>
          <w:tab w:val="left" w:pos="567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A40">
        <w:rPr>
          <w:rStyle w:val="22"/>
          <w:rFonts w:eastAsiaTheme="minorEastAsia"/>
        </w:rPr>
        <w:t xml:space="preserve"> На Конкурс не принимаются</w:t>
      </w:r>
      <w:r w:rsidR="00B73A40" w:rsidRPr="00B73A40">
        <w:rPr>
          <w:rStyle w:val="22"/>
          <w:rFonts w:eastAsiaTheme="minorEastAsia"/>
        </w:rPr>
        <w:t xml:space="preserve"> </w:t>
      </w:r>
      <w:r w:rsidR="00130B55" w:rsidRPr="00B73A40">
        <w:rPr>
          <w:rFonts w:ascii="Times New Roman" w:hAnsi="Times New Roman" w:cs="Times New Roman"/>
          <w:sz w:val="28"/>
          <w:szCs w:val="28"/>
        </w:rPr>
        <w:t>работы</w:t>
      </w:r>
      <w:r w:rsidR="00B73A40" w:rsidRPr="00B73A40">
        <w:rPr>
          <w:rFonts w:ascii="Times New Roman" w:hAnsi="Times New Roman" w:cs="Times New Roman"/>
          <w:sz w:val="28"/>
          <w:szCs w:val="28"/>
        </w:rPr>
        <w:t>:</w:t>
      </w:r>
    </w:p>
    <w:p w:rsidR="00B73A40" w:rsidRPr="00B73A40" w:rsidRDefault="00B73A40" w:rsidP="00B73A40">
      <w:pPr>
        <w:tabs>
          <w:tab w:val="left" w:pos="0"/>
          <w:tab w:val="left" w:pos="567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A40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B73A40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B73A40">
        <w:rPr>
          <w:rFonts w:ascii="Times New Roman" w:hAnsi="Times New Roman" w:cs="Times New Roman"/>
          <w:sz w:val="28"/>
          <w:szCs w:val="28"/>
        </w:rPr>
        <w:t xml:space="preserve"> настоящему Положению;</w:t>
      </w:r>
      <w:r w:rsidR="00130B55" w:rsidRPr="00B73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B55" w:rsidRPr="00B73A40" w:rsidRDefault="00B73A40" w:rsidP="00B73A40">
      <w:pPr>
        <w:tabs>
          <w:tab w:val="left" w:pos="0"/>
          <w:tab w:val="left" w:pos="567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A40">
        <w:rPr>
          <w:rFonts w:ascii="Times New Roman" w:hAnsi="Times New Roman" w:cs="Times New Roman"/>
          <w:sz w:val="28"/>
          <w:szCs w:val="28"/>
        </w:rPr>
        <w:t xml:space="preserve">- </w:t>
      </w:r>
      <w:r w:rsidR="00130B55" w:rsidRPr="00B73A4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130B55" w:rsidRPr="00B73A40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="00130B55" w:rsidRPr="00B73A40">
        <w:rPr>
          <w:rFonts w:ascii="Times New Roman" w:hAnsi="Times New Roman" w:cs="Times New Roman"/>
          <w:sz w:val="28"/>
          <w:szCs w:val="28"/>
        </w:rPr>
        <w:t xml:space="preserve"> которых был нанесен ущерб окружающей среде, животным, нравственному или физическому здоровью автора работы и респондентов  (некорректность темы, методов и содержания работы, используемых опросников, анкет; работа с отравляющими и опасными веществами и организмами, несоблюдение техники безопасности при выполнении исследования). </w:t>
      </w:r>
    </w:p>
    <w:p w:rsidR="00130B55" w:rsidRPr="00E87815" w:rsidRDefault="00130B55" w:rsidP="00130B55">
      <w:pPr>
        <w:suppressAutoHyphens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30B55" w:rsidRPr="00130B55" w:rsidRDefault="00130B55" w:rsidP="00130B55">
      <w:pPr>
        <w:numPr>
          <w:ilvl w:val="0"/>
          <w:numId w:val="11"/>
        </w:num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55">
        <w:rPr>
          <w:rFonts w:ascii="Times New Roman" w:hAnsi="Times New Roman" w:cs="Times New Roman"/>
          <w:b/>
          <w:sz w:val="28"/>
          <w:szCs w:val="28"/>
        </w:rPr>
        <w:t>Критерии оценки исследовательских работ</w:t>
      </w:r>
    </w:p>
    <w:p w:rsidR="00130B55" w:rsidRPr="00130B55" w:rsidRDefault="00130B55" w:rsidP="00130B55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B55" w:rsidRDefault="00130B55" w:rsidP="00CD2F21">
      <w:pPr>
        <w:pStyle w:val="a8"/>
        <w:numPr>
          <w:ilvl w:val="1"/>
          <w:numId w:val="47"/>
        </w:numPr>
        <w:tabs>
          <w:tab w:val="left" w:pos="567"/>
        </w:tabs>
        <w:suppressAutoHyphens/>
        <w:ind w:left="0" w:right="-1" w:firstLine="0"/>
        <w:rPr>
          <w:sz w:val="28"/>
          <w:szCs w:val="28"/>
        </w:rPr>
      </w:pPr>
      <w:r w:rsidRPr="00CD2F21">
        <w:rPr>
          <w:sz w:val="28"/>
          <w:szCs w:val="28"/>
        </w:rPr>
        <w:lastRenderedPageBreak/>
        <w:t>Критерии оценки работ утверждаются Положением о Конкурсе и являются основой для принятия решений жюри при определении лучших работ.</w:t>
      </w:r>
    </w:p>
    <w:p w:rsidR="000F72C5" w:rsidRPr="00586F89" w:rsidRDefault="000F72C5" w:rsidP="000F72C5">
      <w:pPr>
        <w:pStyle w:val="a8"/>
        <w:numPr>
          <w:ilvl w:val="1"/>
          <w:numId w:val="47"/>
        </w:numPr>
        <w:tabs>
          <w:tab w:val="left" w:pos="567"/>
          <w:tab w:val="left" w:pos="1134"/>
        </w:tabs>
        <w:suppressAutoHyphens/>
        <w:rPr>
          <w:sz w:val="28"/>
          <w:szCs w:val="28"/>
        </w:rPr>
      </w:pPr>
      <w:r w:rsidRPr="00586F89">
        <w:rPr>
          <w:sz w:val="28"/>
          <w:szCs w:val="28"/>
        </w:rPr>
        <w:t>При оценке исследовательских работ  на заочном этапе Конкурса члены жюри принимают во внимание:</w:t>
      </w:r>
    </w:p>
    <w:p w:rsidR="000F72C5" w:rsidRPr="00586F89" w:rsidRDefault="000F72C5" w:rsidP="000F72C5">
      <w:pPr>
        <w:pStyle w:val="a8"/>
        <w:tabs>
          <w:tab w:val="left" w:pos="567"/>
          <w:tab w:val="left" w:pos="851"/>
        </w:tabs>
        <w:suppressAutoHyphens/>
        <w:ind w:left="0"/>
        <w:rPr>
          <w:sz w:val="28"/>
          <w:szCs w:val="28"/>
        </w:rPr>
      </w:pPr>
      <w:r w:rsidRPr="00586F89">
        <w:rPr>
          <w:sz w:val="28"/>
          <w:szCs w:val="28"/>
        </w:rPr>
        <w:t>- актуальность;</w:t>
      </w:r>
    </w:p>
    <w:p w:rsidR="000F72C5" w:rsidRPr="00586F89" w:rsidRDefault="000F72C5" w:rsidP="000F72C5">
      <w:pPr>
        <w:pStyle w:val="a8"/>
        <w:tabs>
          <w:tab w:val="left" w:pos="567"/>
          <w:tab w:val="left" w:pos="1134"/>
        </w:tabs>
        <w:suppressAutoHyphens/>
        <w:ind w:left="0"/>
        <w:rPr>
          <w:sz w:val="28"/>
          <w:szCs w:val="28"/>
        </w:rPr>
      </w:pPr>
      <w:r w:rsidRPr="00586F89">
        <w:rPr>
          <w:sz w:val="28"/>
          <w:szCs w:val="28"/>
        </w:rPr>
        <w:t>- обоснование темы исследования, точность формулировки целей, задач, объекта и предмета исследований;</w:t>
      </w:r>
    </w:p>
    <w:p w:rsidR="000F72C5" w:rsidRPr="00586F89" w:rsidRDefault="000F72C5" w:rsidP="000F72C5">
      <w:pPr>
        <w:pStyle w:val="a8"/>
        <w:tabs>
          <w:tab w:val="left" w:pos="567"/>
          <w:tab w:val="left" w:pos="851"/>
        </w:tabs>
        <w:suppressAutoHyphens/>
        <w:ind w:left="0"/>
        <w:rPr>
          <w:sz w:val="28"/>
          <w:szCs w:val="28"/>
        </w:rPr>
      </w:pPr>
      <w:r w:rsidRPr="00586F89">
        <w:rPr>
          <w:sz w:val="28"/>
          <w:szCs w:val="28"/>
        </w:rPr>
        <w:t xml:space="preserve">- обоснованность выбора методики и методов исследования; </w:t>
      </w:r>
    </w:p>
    <w:p w:rsidR="000F72C5" w:rsidRPr="00586F89" w:rsidRDefault="000F72C5" w:rsidP="000F72C5">
      <w:pPr>
        <w:pStyle w:val="a8"/>
        <w:tabs>
          <w:tab w:val="left" w:pos="567"/>
          <w:tab w:val="left" w:pos="851"/>
        </w:tabs>
        <w:suppressAutoHyphens/>
        <w:ind w:left="0"/>
        <w:rPr>
          <w:sz w:val="28"/>
          <w:szCs w:val="28"/>
        </w:rPr>
      </w:pPr>
      <w:r w:rsidRPr="00586F89">
        <w:rPr>
          <w:sz w:val="28"/>
          <w:szCs w:val="28"/>
        </w:rPr>
        <w:t>- достаточный объём и степень самостоятельности проведения исследования и написания текста работы;</w:t>
      </w:r>
    </w:p>
    <w:p w:rsidR="000F72C5" w:rsidRPr="00586F89" w:rsidRDefault="000F72C5" w:rsidP="000F72C5">
      <w:pPr>
        <w:pStyle w:val="a8"/>
        <w:tabs>
          <w:tab w:val="left" w:pos="567"/>
          <w:tab w:val="left" w:pos="851"/>
        </w:tabs>
        <w:suppressAutoHyphens/>
        <w:ind w:left="0"/>
        <w:rPr>
          <w:sz w:val="28"/>
          <w:szCs w:val="28"/>
        </w:rPr>
      </w:pPr>
      <w:r w:rsidRPr="00586F89">
        <w:rPr>
          <w:sz w:val="28"/>
          <w:szCs w:val="28"/>
        </w:rPr>
        <w:t>- соответствие выводов целям и задачам исследования;</w:t>
      </w:r>
    </w:p>
    <w:p w:rsidR="000F72C5" w:rsidRPr="00586F89" w:rsidRDefault="000F72C5" w:rsidP="000F72C5">
      <w:pPr>
        <w:pStyle w:val="a8"/>
        <w:tabs>
          <w:tab w:val="left" w:pos="567"/>
          <w:tab w:val="left" w:pos="851"/>
        </w:tabs>
        <w:suppressAutoHyphens/>
        <w:ind w:left="0"/>
        <w:rPr>
          <w:sz w:val="28"/>
          <w:szCs w:val="28"/>
        </w:rPr>
      </w:pPr>
      <w:r w:rsidRPr="00586F89">
        <w:rPr>
          <w:sz w:val="28"/>
          <w:szCs w:val="28"/>
        </w:rPr>
        <w:t>- качество оформления работы;</w:t>
      </w:r>
    </w:p>
    <w:p w:rsidR="000F72C5" w:rsidRPr="00586F89" w:rsidRDefault="000F72C5" w:rsidP="000F72C5">
      <w:pPr>
        <w:pStyle w:val="a8"/>
        <w:tabs>
          <w:tab w:val="left" w:pos="567"/>
          <w:tab w:val="left" w:pos="851"/>
        </w:tabs>
        <w:suppressAutoHyphens/>
        <w:ind w:left="0"/>
        <w:rPr>
          <w:sz w:val="28"/>
          <w:szCs w:val="28"/>
        </w:rPr>
      </w:pPr>
      <w:r w:rsidRPr="00586F89">
        <w:rPr>
          <w:sz w:val="28"/>
          <w:szCs w:val="28"/>
        </w:rPr>
        <w:t>- библиографический список (использование достаточного количества монографий, научных трудов, представление цитат и наличие ссылок);</w:t>
      </w:r>
    </w:p>
    <w:p w:rsidR="000F72C5" w:rsidRPr="00586F89" w:rsidRDefault="000F72C5" w:rsidP="000F72C5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89">
        <w:rPr>
          <w:rFonts w:ascii="Times New Roman" w:hAnsi="Times New Roman" w:cs="Times New Roman"/>
          <w:sz w:val="28"/>
          <w:szCs w:val="28"/>
        </w:rPr>
        <w:t>- новизну (в том числе для самого участника);</w:t>
      </w:r>
    </w:p>
    <w:p w:rsidR="000F72C5" w:rsidRPr="00586F89" w:rsidRDefault="000F72C5" w:rsidP="000F72C5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89">
        <w:rPr>
          <w:rFonts w:ascii="Times New Roman" w:hAnsi="Times New Roman" w:cs="Times New Roman"/>
          <w:sz w:val="28"/>
          <w:szCs w:val="28"/>
        </w:rPr>
        <w:t>- достижения автора;</w:t>
      </w:r>
    </w:p>
    <w:p w:rsidR="000F72C5" w:rsidRPr="00586F89" w:rsidRDefault="000F72C5" w:rsidP="000F72C5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89">
        <w:rPr>
          <w:rFonts w:ascii="Times New Roman" w:hAnsi="Times New Roman" w:cs="Times New Roman"/>
          <w:sz w:val="28"/>
          <w:szCs w:val="28"/>
        </w:rPr>
        <w:t>- значимость самостоятельного исследования;</w:t>
      </w:r>
    </w:p>
    <w:p w:rsidR="000F72C5" w:rsidRPr="00586F89" w:rsidRDefault="000F72C5" w:rsidP="000F72C5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89">
        <w:rPr>
          <w:rFonts w:ascii="Times New Roman" w:hAnsi="Times New Roman" w:cs="Times New Roman"/>
          <w:sz w:val="28"/>
          <w:szCs w:val="28"/>
        </w:rPr>
        <w:t>- эрудицию;</w:t>
      </w:r>
    </w:p>
    <w:p w:rsidR="000F72C5" w:rsidRPr="00586F89" w:rsidRDefault="000F72C5" w:rsidP="000F72C5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89">
        <w:rPr>
          <w:rFonts w:ascii="Times New Roman" w:hAnsi="Times New Roman" w:cs="Times New Roman"/>
          <w:sz w:val="28"/>
          <w:szCs w:val="28"/>
        </w:rPr>
        <w:t>- устную защиту;</w:t>
      </w:r>
    </w:p>
    <w:p w:rsidR="000F72C5" w:rsidRPr="00586F89" w:rsidRDefault="000F72C5" w:rsidP="000F72C5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89">
        <w:rPr>
          <w:rFonts w:ascii="Times New Roman" w:hAnsi="Times New Roman" w:cs="Times New Roman"/>
          <w:sz w:val="28"/>
          <w:szCs w:val="28"/>
        </w:rPr>
        <w:t>- композицию доклада.</w:t>
      </w:r>
    </w:p>
    <w:p w:rsidR="00A647D5" w:rsidRDefault="00D157A0" w:rsidP="00A647D5">
      <w:pPr>
        <w:pStyle w:val="a8"/>
        <w:numPr>
          <w:ilvl w:val="1"/>
          <w:numId w:val="47"/>
        </w:numPr>
        <w:tabs>
          <w:tab w:val="left" w:pos="567"/>
        </w:tabs>
        <w:suppressAutoHyphens/>
        <w:ind w:left="0" w:right="-1" w:firstLine="0"/>
        <w:rPr>
          <w:sz w:val="28"/>
          <w:szCs w:val="28"/>
        </w:rPr>
      </w:pPr>
      <w:r w:rsidRPr="00CD2F21">
        <w:rPr>
          <w:sz w:val="28"/>
          <w:szCs w:val="28"/>
        </w:rPr>
        <w:t xml:space="preserve">При оценке работ на Конкурсе </w:t>
      </w:r>
      <w:r w:rsidR="00FB1C1F" w:rsidRPr="00CD2F21">
        <w:rPr>
          <w:sz w:val="28"/>
          <w:szCs w:val="28"/>
        </w:rPr>
        <w:t xml:space="preserve">члены жюри принимают во внимание </w:t>
      </w:r>
      <w:r w:rsidR="00FB1C1F" w:rsidRPr="00A647D5">
        <w:rPr>
          <w:sz w:val="28"/>
          <w:szCs w:val="28"/>
        </w:rPr>
        <w:t xml:space="preserve">следующие критерии </w:t>
      </w:r>
      <w:r w:rsidR="00130B55" w:rsidRPr="00A647D5">
        <w:rPr>
          <w:sz w:val="28"/>
          <w:szCs w:val="28"/>
        </w:rPr>
        <w:t>(макси</w:t>
      </w:r>
      <w:r w:rsidRPr="00A647D5">
        <w:rPr>
          <w:sz w:val="28"/>
          <w:szCs w:val="28"/>
        </w:rPr>
        <w:t xml:space="preserve">мальное количество баллов – </w:t>
      </w:r>
      <w:r w:rsidR="00A647D5" w:rsidRPr="00A647D5">
        <w:rPr>
          <w:sz w:val="28"/>
          <w:szCs w:val="28"/>
        </w:rPr>
        <w:t>36</w:t>
      </w:r>
      <w:r w:rsidRPr="00A647D5">
        <w:rPr>
          <w:sz w:val="28"/>
          <w:szCs w:val="28"/>
        </w:rPr>
        <w:t>):</w:t>
      </w:r>
    </w:p>
    <w:p w:rsidR="000F72C5" w:rsidRPr="00A647D5" w:rsidRDefault="000F72C5" w:rsidP="000F72C5">
      <w:pPr>
        <w:pStyle w:val="a8"/>
        <w:tabs>
          <w:tab w:val="left" w:pos="567"/>
        </w:tabs>
        <w:suppressAutoHyphens/>
        <w:ind w:left="0" w:right="-1" w:firstLine="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387"/>
        <w:gridCol w:w="1984"/>
      </w:tblGrid>
      <w:tr w:rsidR="00A647D5" w:rsidRPr="000F72C5" w:rsidTr="008D4E5C">
        <w:tc>
          <w:tcPr>
            <w:tcW w:w="2518" w:type="dxa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Индикаторы </w:t>
            </w:r>
          </w:p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b/>
                <w:sz w:val="28"/>
                <w:szCs w:val="28"/>
              </w:rPr>
              <w:t>(в баллах)</w:t>
            </w:r>
          </w:p>
        </w:tc>
      </w:tr>
      <w:tr w:rsidR="00A647D5" w:rsidRPr="000F72C5" w:rsidTr="008D4E5C">
        <w:trPr>
          <w:trHeight w:val="1671"/>
        </w:trPr>
        <w:tc>
          <w:tcPr>
            <w:tcW w:w="2518" w:type="dxa"/>
            <w:vMerge w:val="restart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Style w:val="22"/>
                <w:rFonts w:eastAsiaTheme="minorEastAsia"/>
              </w:rPr>
              <w:t>1. Актуальность и оригинальность темы</w:t>
            </w: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widowControl w:val="0"/>
              <w:tabs>
                <w:tab w:val="left" w:pos="477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Style w:val="22"/>
                <w:rFonts w:eastAsiaTheme="minorEastAsia"/>
              </w:rPr>
              <w:t xml:space="preserve">тема малоизученная, практически не имеющая описания, для раскрытия которой требуется самостоятельно делать многие выводы, сопоставляя точки зрения из соседних областей исследования 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47D5" w:rsidRPr="000F72C5" w:rsidTr="008D4E5C">
        <w:trPr>
          <w:trHeight w:val="1344"/>
        </w:trPr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widowControl w:val="0"/>
              <w:tabs>
                <w:tab w:val="left" w:pos="477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Style w:val="22"/>
                <w:rFonts w:eastAsiaTheme="minorEastAsia"/>
              </w:rPr>
              <w:t>тема с достаточным количеством «белых пятен», либо проблема поставлена достаточно оригинально, вследствие чего тема открывается с неожиданной стороны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47D5" w:rsidRPr="000F72C5" w:rsidTr="008D4E5C">
        <w:trPr>
          <w:trHeight w:val="574"/>
        </w:trPr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widowControl w:val="0"/>
              <w:tabs>
                <w:tab w:val="left" w:pos="41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Style w:val="22"/>
                <w:rFonts w:eastAsiaTheme="minorEastAsia"/>
              </w:rPr>
              <w:t>тема изученная, но в ней появились «белые пятна» вследствие новых данных, либо тема относительно малоизвестная, но проблема «искусственная», не представляющая истинного интереса для науки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7D5" w:rsidRPr="000F72C5" w:rsidTr="008D4E5C">
        <w:trPr>
          <w:trHeight w:val="574"/>
        </w:trPr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widowControl w:val="0"/>
              <w:tabs>
                <w:tab w:val="left" w:pos="42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Style w:val="22"/>
                <w:rFonts w:eastAsiaTheme="minorEastAsia"/>
              </w:rPr>
              <w:t xml:space="preserve">тема всем известная, изучена подробно, в литературе освещена полно. При этом автор не сумел показать, чем обусловлен его выбор кроме субъективного интереса, </w:t>
            </w:r>
            <w:r w:rsidRPr="000F72C5">
              <w:rPr>
                <w:rStyle w:val="22"/>
                <w:rFonts w:eastAsiaTheme="minorEastAsia"/>
              </w:rPr>
              <w:lastRenderedPageBreak/>
              <w:t>связанного с решением личных проблем или любопытством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A647D5" w:rsidRPr="000F72C5" w:rsidTr="008D4E5C">
        <w:trPr>
          <w:trHeight w:val="273"/>
        </w:trPr>
        <w:tc>
          <w:tcPr>
            <w:tcW w:w="2518" w:type="dxa"/>
            <w:vMerge w:val="restart"/>
            <w:shd w:val="clear" w:color="auto" w:fill="auto"/>
          </w:tcPr>
          <w:p w:rsidR="00A647D5" w:rsidRPr="000F72C5" w:rsidRDefault="00A647D5" w:rsidP="008D4E5C">
            <w:pPr>
              <w:widowControl w:val="0"/>
              <w:tabs>
                <w:tab w:val="left" w:pos="14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Style w:val="22"/>
                <w:rFonts w:eastAsiaTheme="minorEastAsia"/>
              </w:rPr>
              <w:lastRenderedPageBreak/>
              <w:t>2. Уровень постановки исследовательской проблемы</w:t>
            </w: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Style w:val="22"/>
                <w:rFonts w:eastAsiaTheme="minorEastAsia"/>
              </w:rPr>
              <w:t>работа исследовательская, полностью посвящена решению  одной научной проблемы, пусть не глобального плана, но сформулированной самостоятельно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47D5" w:rsidRPr="000F72C5" w:rsidTr="008D4E5C">
        <w:trPr>
          <w:trHeight w:val="1304"/>
        </w:trPr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widowControl w:val="0"/>
              <w:tabs>
                <w:tab w:val="left" w:pos="41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Style w:val="22"/>
                <w:rFonts w:eastAsiaTheme="minorEastAsia"/>
              </w:rPr>
              <w:t>работа частично поисковая — в работе есть проблемы, которые имеют частный характер (не отражающий тему в целом, а касающиеся только каких-то её аспектов)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47D5" w:rsidRPr="000F72C5" w:rsidTr="008D4E5C">
        <w:trPr>
          <w:trHeight w:val="698"/>
        </w:trPr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widowControl w:val="0"/>
              <w:tabs>
                <w:tab w:val="left" w:pos="4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Style w:val="22"/>
                <w:rFonts w:eastAsiaTheme="minorEastAsia"/>
              </w:rPr>
              <w:t>работа в целом репродуктивна, но  сделаны неплохие самостоятельные обобщения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7D5" w:rsidRPr="000F72C5" w:rsidTr="008D4E5C">
        <w:trPr>
          <w:trHeight w:val="1304"/>
        </w:trPr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widowControl w:val="0"/>
              <w:tabs>
                <w:tab w:val="left" w:pos="4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Style w:val="22"/>
                <w:rFonts w:eastAsiaTheme="minorEastAsia"/>
              </w:rPr>
              <w:t>работа репродуктивного характера – присутствует лишь информация из других источников, нет обобщений, нет содержательных выводов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47D5" w:rsidRPr="000F72C5" w:rsidTr="008D4E5C">
        <w:trPr>
          <w:trHeight w:val="415"/>
        </w:trPr>
        <w:tc>
          <w:tcPr>
            <w:tcW w:w="2518" w:type="dxa"/>
            <w:vMerge w:val="restart"/>
            <w:shd w:val="clear" w:color="auto" w:fill="auto"/>
          </w:tcPr>
          <w:p w:rsidR="00A647D5" w:rsidRPr="000F72C5" w:rsidRDefault="00A647D5" w:rsidP="008D4E5C">
            <w:pPr>
              <w:widowControl w:val="0"/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Style w:val="22"/>
                <w:rFonts w:eastAsiaTheme="minorEastAsia"/>
              </w:rPr>
              <w:t>3.Логичность доказательства (рассуждения)</w:t>
            </w: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widowControl w:val="0"/>
              <w:tabs>
                <w:tab w:val="left" w:pos="472"/>
              </w:tabs>
              <w:spacing w:after="0" w:line="240" w:lineRule="auto"/>
              <w:ind w:right="-1"/>
              <w:jc w:val="both"/>
              <w:rPr>
                <w:rStyle w:val="22"/>
                <w:rFonts w:eastAsiaTheme="minorEastAsia"/>
              </w:rPr>
            </w:pPr>
            <w:r w:rsidRPr="000F72C5">
              <w:rPr>
                <w:rStyle w:val="22"/>
                <w:rFonts w:eastAsiaTheme="minorEastAsia"/>
              </w:rPr>
              <w:t>цель реализована последовательно, сделаны необходимые выкладки, нет «лишней» информации, перегружающей текст ненужными подробностями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47D5" w:rsidRPr="000F72C5" w:rsidTr="008D4E5C">
        <w:trPr>
          <w:trHeight w:val="1304"/>
        </w:trPr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widowControl w:val="0"/>
              <w:tabs>
                <w:tab w:val="left" w:pos="472"/>
              </w:tabs>
              <w:spacing w:after="0" w:line="240" w:lineRule="auto"/>
              <w:ind w:right="-1"/>
              <w:jc w:val="both"/>
              <w:rPr>
                <w:rStyle w:val="22"/>
                <w:rFonts w:eastAsiaTheme="minorEastAsia"/>
              </w:rPr>
            </w:pPr>
            <w:r w:rsidRPr="000F72C5">
              <w:rPr>
                <w:rStyle w:val="22"/>
                <w:rFonts w:eastAsiaTheme="minorEastAsia"/>
              </w:rPr>
              <w:t>в работе либо упущены некоторые важные аргументы, либо есть «лишняя» информация, перегружающая текст ненужными подробностями, но в целом логика есть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47D5" w:rsidRPr="000F72C5" w:rsidTr="008D4E5C">
        <w:trPr>
          <w:trHeight w:val="1013"/>
        </w:trPr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widowControl w:val="0"/>
              <w:tabs>
                <w:tab w:val="left" w:pos="472"/>
              </w:tabs>
              <w:spacing w:after="0" w:line="240" w:lineRule="auto"/>
              <w:ind w:right="-1"/>
              <w:jc w:val="both"/>
              <w:rPr>
                <w:rStyle w:val="22"/>
                <w:rFonts w:eastAsiaTheme="minorEastAsia"/>
              </w:rPr>
            </w:pPr>
            <w:r w:rsidRPr="000F72C5">
              <w:rPr>
                <w:rStyle w:val="22"/>
                <w:rFonts w:eastAsiaTheme="minorEastAsia"/>
              </w:rPr>
              <w:t>в работе можно заметить некоторую логичность в выстраивании информации, но целостности нет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7D5" w:rsidRPr="000F72C5" w:rsidTr="008D4E5C">
        <w:trPr>
          <w:trHeight w:val="914"/>
        </w:trPr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widowControl w:val="0"/>
              <w:tabs>
                <w:tab w:val="left" w:pos="472"/>
              </w:tabs>
              <w:spacing w:after="0" w:line="240" w:lineRule="auto"/>
              <w:ind w:right="-1"/>
              <w:jc w:val="both"/>
              <w:rPr>
                <w:rStyle w:val="22"/>
                <w:rFonts w:eastAsiaTheme="minorEastAsia"/>
              </w:rPr>
            </w:pPr>
            <w:r w:rsidRPr="000F72C5">
              <w:rPr>
                <w:rStyle w:val="22"/>
                <w:rFonts w:eastAsiaTheme="minorEastAsia"/>
              </w:rPr>
              <w:t>работа представляет собой бессистемное изложение того, что известно автору по данной теме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47D5" w:rsidRPr="000F72C5" w:rsidTr="008D4E5C">
        <w:trPr>
          <w:trHeight w:val="914"/>
        </w:trPr>
        <w:tc>
          <w:tcPr>
            <w:tcW w:w="2518" w:type="dxa"/>
            <w:vMerge w:val="restart"/>
            <w:shd w:val="clear" w:color="auto" w:fill="auto"/>
          </w:tcPr>
          <w:p w:rsidR="00A647D5" w:rsidRPr="000F72C5" w:rsidRDefault="00A647D5" w:rsidP="008D4E5C">
            <w:pPr>
              <w:widowControl w:val="0"/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Style w:val="22"/>
                <w:rFonts w:eastAsiaTheme="minorEastAsia"/>
              </w:rPr>
              <w:t>4.Глубина исследования</w:t>
            </w:r>
          </w:p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widowControl w:val="0"/>
              <w:tabs>
                <w:tab w:val="left" w:pos="477"/>
              </w:tabs>
              <w:spacing w:after="0" w:line="240" w:lineRule="auto"/>
              <w:ind w:right="-1"/>
              <w:jc w:val="both"/>
              <w:rPr>
                <w:rStyle w:val="22"/>
                <w:rFonts w:eastAsiaTheme="minorEastAsia"/>
              </w:rPr>
            </w:pPr>
            <w:r w:rsidRPr="000F72C5">
              <w:rPr>
                <w:rStyle w:val="22"/>
                <w:rFonts w:eastAsiaTheme="minorEastAsia"/>
              </w:rPr>
              <w:t>рассмотрение проблемы строится на достаточно глубоком содержательном уровне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47D5" w:rsidRPr="000F72C5" w:rsidTr="008D4E5C">
        <w:trPr>
          <w:trHeight w:val="914"/>
        </w:trPr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widowControl w:val="0"/>
              <w:tabs>
                <w:tab w:val="left" w:pos="477"/>
              </w:tabs>
              <w:spacing w:after="0" w:line="240" w:lineRule="auto"/>
              <w:ind w:right="-1"/>
              <w:jc w:val="both"/>
              <w:rPr>
                <w:rStyle w:val="22"/>
                <w:rFonts w:eastAsiaTheme="minorEastAsia"/>
              </w:rPr>
            </w:pPr>
            <w:r w:rsidRPr="000F72C5">
              <w:rPr>
                <w:rStyle w:val="22"/>
                <w:rFonts w:eastAsiaTheme="minorEastAsia"/>
              </w:rPr>
              <w:t>рассмотрение проблемы строится на содержательном уровне, но глубина рассмотрения относительна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47D5" w:rsidRPr="000F72C5" w:rsidTr="008D4E5C">
        <w:trPr>
          <w:trHeight w:val="914"/>
        </w:trPr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widowControl w:val="0"/>
              <w:tabs>
                <w:tab w:val="left" w:pos="472"/>
              </w:tabs>
              <w:spacing w:after="0" w:line="240" w:lineRule="auto"/>
              <w:ind w:right="-1"/>
              <w:jc w:val="both"/>
              <w:rPr>
                <w:rStyle w:val="22"/>
                <w:rFonts w:eastAsiaTheme="minorEastAsia"/>
              </w:rPr>
            </w:pPr>
            <w:r w:rsidRPr="000F72C5">
              <w:rPr>
                <w:rStyle w:val="22"/>
                <w:rFonts w:eastAsiaTheme="minorEastAsia"/>
              </w:rPr>
              <w:t>работа строится на основе одного серьёзного источника, остальные - популярная литература, используемая как иллюстрация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7D5" w:rsidRPr="000F72C5" w:rsidTr="008D4E5C">
        <w:trPr>
          <w:trHeight w:val="914"/>
        </w:trPr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widowControl w:val="0"/>
              <w:tabs>
                <w:tab w:val="left" w:pos="472"/>
              </w:tabs>
              <w:spacing w:after="0" w:line="240" w:lineRule="auto"/>
              <w:ind w:right="-1"/>
              <w:jc w:val="both"/>
              <w:rPr>
                <w:rStyle w:val="22"/>
                <w:rFonts w:eastAsiaTheme="minorEastAsia"/>
              </w:rPr>
            </w:pPr>
            <w:r w:rsidRPr="000F72C5">
              <w:rPr>
                <w:rStyle w:val="22"/>
                <w:rFonts w:eastAsiaTheme="minorEastAsia"/>
              </w:rPr>
              <w:t>работа поверхностна, иллюстративна, источники в основном имеют популярный характер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47D5" w:rsidRPr="000F72C5" w:rsidTr="008D4E5C">
        <w:trPr>
          <w:trHeight w:val="1597"/>
        </w:trPr>
        <w:tc>
          <w:tcPr>
            <w:tcW w:w="2518" w:type="dxa"/>
            <w:vMerge w:val="restart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5.Элемент исследования</w:t>
            </w: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полный цикл исследования, включающий подготовку программы, наблюдения или проведения эксперимента, обработку и анализ полученного материала, создание нового продукта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47D5" w:rsidRPr="000F72C5" w:rsidTr="008D4E5C">
        <w:trPr>
          <w:trHeight w:val="969"/>
        </w:trPr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исследование с привлечением первичных наблюдений, выполненных другими авторами, собственная обработка, анализ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47D5" w:rsidRPr="000F72C5" w:rsidTr="008D4E5C">
        <w:trPr>
          <w:trHeight w:val="652"/>
        </w:trPr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Имеются элементы исследования или обобщения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7D5" w:rsidRPr="000F72C5" w:rsidTr="008D4E5C">
        <w:trPr>
          <w:trHeight w:val="736"/>
        </w:trPr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Элементарная компилятивная работа, изложение известных фактов, истин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47D5" w:rsidRPr="000F72C5" w:rsidTr="008D4E5C">
        <w:trPr>
          <w:trHeight w:val="1627"/>
        </w:trPr>
        <w:tc>
          <w:tcPr>
            <w:tcW w:w="2518" w:type="dxa"/>
            <w:vMerge w:val="restart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6.Достижения автора</w:t>
            </w: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Собственная постановка проблемы или задачи, непосредственное участие в наблюдении или эксперименте, использование в работе аналитических методов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47D5" w:rsidRPr="000F72C5" w:rsidTr="008D4E5C">
        <w:trPr>
          <w:trHeight w:val="1009"/>
        </w:trPr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Собственная разработка отдельных вопросов, глубокая проработка отдельных источников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47D5" w:rsidRPr="000F72C5" w:rsidTr="008D4E5C">
        <w:trPr>
          <w:trHeight w:val="1331"/>
        </w:trPr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Усвоение и ретрансляция знаний сверх учебной программы, достаточное представление о предыдущих достижениях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7D5" w:rsidRPr="000F72C5" w:rsidTr="008D4E5C">
        <w:trPr>
          <w:trHeight w:val="587"/>
        </w:trPr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 xml:space="preserve"> Общее или слабое ориентирование в заданной области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47D5" w:rsidRPr="000F72C5" w:rsidTr="008D4E5C">
        <w:trPr>
          <w:trHeight w:val="956"/>
        </w:trPr>
        <w:tc>
          <w:tcPr>
            <w:tcW w:w="2518" w:type="dxa"/>
            <w:vMerge w:val="restart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7.Значимость исследования</w:t>
            </w: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Работа может быть рекомендована для опубликования, использована в практической деятельности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47D5" w:rsidRPr="000F72C5" w:rsidTr="008D4E5C">
        <w:trPr>
          <w:trHeight w:val="1589"/>
        </w:trPr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 xml:space="preserve">Имеет частичный прикладной характер. Может быть </w:t>
            </w:r>
            <w:proofErr w:type="gramStart"/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использована</w:t>
            </w:r>
            <w:proofErr w:type="gramEnd"/>
            <w:r w:rsidRPr="000F72C5">
              <w:rPr>
                <w:rFonts w:ascii="Times New Roman" w:hAnsi="Times New Roman" w:cs="Times New Roman"/>
                <w:sz w:val="28"/>
                <w:szCs w:val="28"/>
              </w:rPr>
              <w:t xml:space="preserve"> в учебно-исследовательской деятельности или учебном процессе образовательного учреждения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47D5" w:rsidRPr="000F72C5" w:rsidTr="008D4E5C">
        <w:trPr>
          <w:trHeight w:val="395"/>
        </w:trPr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Имеет значение только для автора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7D5" w:rsidRPr="000F72C5" w:rsidTr="008D4E5C">
        <w:trPr>
          <w:trHeight w:val="625"/>
        </w:trPr>
        <w:tc>
          <w:tcPr>
            <w:tcW w:w="2518" w:type="dxa"/>
            <w:vMerge w:val="restart"/>
            <w:shd w:val="clear" w:color="auto" w:fill="auto"/>
          </w:tcPr>
          <w:p w:rsidR="00A647D5" w:rsidRPr="000F72C5" w:rsidRDefault="00A647D5" w:rsidP="008D4E5C">
            <w:pPr>
              <w:widowControl w:val="0"/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Style w:val="22"/>
                <w:rFonts w:eastAsiaTheme="minorEastAsia"/>
              </w:rPr>
              <w:t>8.Оформление работы</w:t>
            </w:r>
          </w:p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widowControl w:val="0"/>
              <w:tabs>
                <w:tab w:val="left" w:pos="61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Style w:val="22"/>
                <w:rFonts w:eastAsiaTheme="minorEastAsia"/>
              </w:rPr>
              <w:t>Работа имеет чёткую структуру, обусловленную логикой темы, правильно оформленный список литературы, корректно сделанные ссылки и содержание (оглавление)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47D5" w:rsidRPr="000F72C5" w:rsidTr="008D4E5C">
        <w:trPr>
          <w:trHeight w:val="625"/>
        </w:trPr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widowControl w:val="0"/>
              <w:tabs>
                <w:tab w:val="left" w:pos="67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72C5">
              <w:rPr>
                <w:rStyle w:val="22"/>
                <w:rFonts w:eastAsiaTheme="minorEastAsia"/>
              </w:rPr>
              <w:t>Работа</w:t>
            </w:r>
            <w:proofErr w:type="gramEnd"/>
            <w:r w:rsidRPr="000F72C5">
              <w:rPr>
                <w:rStyle w:val="22"/>
                <w:rFonts w:eastAsiaTheme="minorEastAsia"/>
              </w:rPr>
              <w:t xml:space="preserve"> в общем соответствует требованиям, изложенным в данном Положении, но имеет некоторые недочёты, либо одно из требований не выполняется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47D5" w:rsidRPr="000F72C5" w:rsidTr="008D4E5C">
        <w:trPr>
          <w:trHeight w:val="625"/>
        </w:trPr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widowControl w:val="0"/>
              <w:tabs>
                <w:tab w:val="left" w:pos="617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Style w:val="22"/>
                <w:rFonts w:eastAsiaTheme="minorEastAsia"/>
              </w:rPr>
              <w:t>Работа имеет какую-то структуру, но нестрогую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7D5" w:rsidRPr="000F72C5" w:rsidTr="008D4E5C">
        <w:trPr>
          <w:trHeight w:val="625"/>
        </w:trPr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widowControl w:val="0"/>
              <w:tabs>
                <w:tab w:val="left" w:pos="676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Style w:val="22"/>
                <w:rFonts w:eastAsiaTheme="minorEastAsia"/>
              </w:rPr>
              <w:t>Оформление носит абсолютно случайный характер, обусловленный собственной логикой автора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47D5" w:rsidRPr="000F72C5" w:rsidTr="008D4E5C">
        <w:trPr>
          <w:trHeight w:val="1407"/>
        </w:trPr>
        <w:tc>
          <w:tcPr>
            <w:tcW w:w="2518" w:type="dxa"/>
            <w:vMerge w:val="restart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9.Библиография</w:t>
            </w: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Представлена</w:t>
            </w:r>
            <w:proofErr w:type="gramEnd"/>
            <w:r w:rsidRPr="000F72C5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 полно, соответствует замыслу работы, использованы монографии, представлены цитаты, имеются ссылки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47D5" w:rsidRPr="000F72C5" w:rsidTr="008D4E5C">
        <w:trPr>
          <w:trHeight w:val="1128"/>
        </w:trPr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Число источников ограничено, используются работы популярного характера, изучены поверхностно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7D5" w:rsidRPr="000F72C5" w:rsidTr="008D4E5C">
        <w:tc>
          <w:tcPr>
            <w:tcW w:w="2518" w:type="dxa"/>
            <w:vMerge w:val="restart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10.Эрудиция</w:t>
            </w: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Знание основных положений в избранной или сопредельной областях знаний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47D5" w:rsidRPr="000F72C5" w:rsidTr="008D4E5C"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Хорошая осведомленность в избранной области знаний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47D5" w:rsidRPr="000F72C5" w:rsidTr="008D4E5C"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Посредственная</w:t>
            </w:r>
            <w:proofErr w:type="gramEnd"/>
            <w:r w:rsidRPr="000F72C5">
              <w:rPr>
                <w:rFonts w:ascii="Times New Roman" w:hAnsi="Times New Roman" w:cs="Times New Roman"/>
                <w:sz w:val="28"/>
                <w:szCs w:val="28"/>
              </w:rPr>
              <w:t xml:space="preserve"> осведомленность в избранной области знаний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7D5" w:rsidRPr="000F72C5" w:rsidTr="008D4E5C"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Слабое представление об основах, истинах, достижениях в данной области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47D5" w:rsidRPr="000F72C5" w:rsidTr="008D4E5C">
        <w:trPr>
          <w:trHeight w:val="625"/>
        </w:trPr>
        <w:tc>
          <w:tcPr>
            <w:tcW w:w="2518" w:type="dxa"/>
            <w:vMerge w:val="restart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11.Устная защита</w:t>
            </w: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Выразительное</w:t>
            </w:r>
            <w:proofErr w:type="gramEnd"/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, логичное, компактное, с элементами риторики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47D5" w:rsidRPr="000F72C5" w:rsidTr="008D4E5C">
        <w:trPr>
          <w:trHeight w:val="1290"/>
        </w:trPr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Упорядоченное, более или менее связное, но лексика маловыразительная, допускаются паузы, обращения к тексту доклада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47D5" w:rsidRPr="000F72C5" w:rsidTr="008D4E5C">
        <w:trPr>
          <w:trHeight w:val="652"/>
        </w:trPr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Доклад зачитывается по подготовленному тексту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7D5" w:rsidRPr="000F72C5" w:rsidTr="008D4E5C">
        <w:trPr>
          <w:trHeight w:val="979"/>
        </w:trPr>
        <w:tc>
          <w:tcPr>
            <w:tcW w:w="2518" w:type="dxa"/>
            <w:vMerge w:val="restart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12.Композиция доклада</w:t>
            </w: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Имеется введение, обозначена цель, выдержана логика построениям доклада, объем и требования к оформлению</w:t>
            </w:r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47D5" w:rsidRPr="000F72C5" w:rsidTr="008D4E5C">
        <w:trPr>
          <w:trHeight w:val="723"/>
        </w:trPr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требования выполнены </w:t>
            </w:r>
            <w:proofErr w:type="gramStart"/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посредственно</w:t>
            </w:r>
            <w:proofErr w:type="gramEnd"/>
          </w:p>
        </w:tc>
        <w:tc>
          <w:tcPr>
            <w:tcW w:w="1984" w:type="dxa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47D5" w:rsidRPr="00563954" w:rsidTr="008D4E5C">
        <w:trPr>
          <w:trHeight w:val="1195"/>
        </w:trPr>
        <w:tc>
          <w:tcPr>
            <w:tcW w:w="2518" w:type="dxa"/>
            <w:vMerge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647D5" w:rsidRPr="000F72C5" w:rsidRDefault="00A647D5" w:rsidP="008D4E5C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Отсутствуют стройность и последовательность изложения, слабо просматриваются цели, задачи, выводы</w:t>
            </w:r>
          </w:p>
        </w:tc>
        <w:tc>
          <w:tcPr>
            <w:tcW w:w="1984" w:type="dxa"/>
          </w:tcPr>
          <w:p w:rsidR="00A647D5" w:rsidRPr="00563954" w:rsidRDefault="00A647D5" w:rsidP="008D4E5C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647D5" w:rsidRPr="00CD2F21" w:rsidRDefault="00A647D5" w:rsidP="00A647D5">
      <w:pPr>
        <w:pStyle w:val="a8"/>
        <w:tabs>
          <w:tab w:val="left" w:pos="567"/>
        </w:tabs>
        <w:suppressAutoHyphens/>
        <w:ind w:left="0" w:right="-1" w:firstLine="0"/>
        <w:rPr>
          <w:sz w:val="28"/>
          <w:szCs w:val="28"/>
        </w:rPr>
      </w:pPr>
    </w:p>
    <w:p w:rsidR="00B05C2B" w:rsidRPr="00A647D5" w:rsidRDefault="00B05C2B" w:rsidP="00A647D5">
      <w:pPr>
        <w:pStyle w:val="a8"/>
        <w:numPr>
          <w:ilvl w:val="1"/>
          <w:numId w:val="47"/>
        </w:numPr>
        <w:tabs>
          <w:tab w:val="left" w:pos="567"/>
          <w:tab w:val="left" w:pos="1496"/>
        </w:tabs>
        <w:spacing w:line="346" w:lineRule="exact"/>
        <w:ind w:left="0" w:firstLine="0"/>
        <w:rPr>
          <w:sz w:val="28"/>
          <w:szCs w:val="28"/>
        </w:rPr>
      </w:pPr>
      <w:r w:rsidRPr="00A647D5">
        <w:rPr>
          <w:rStyle w:val="22"/>
          <w:rFonts w:eastAsiaTheme="minorEastAsia"/>
        </w:rPr>
        <w:lastRenderedPageBreak/>
        <w:t>Реферативная составляющая в исследовательских работах не должна заменять проведение научного исследования, решение творческой, исследовательской задачи, экспериментальную или теоретическую проверку выдвинутых гипотез и теорий.</w:t>
      </w:r>
    </w:p>
    <w:p w:rsidR="00B05C2B" w:rsidRPr="000F72C5" w:rsidRDefault="00B05C2B" w:rsidP="00A647D5">
      <w:pPr>
        <w:widowControl w:val="0"/>
        <w:numPr>
          <w:ilvl w:val="1"/>
          <w:numId w:val="47"/>
        </w:numPr>
        <w:tabs>
          <w:tab w:val="left" w:pos="567"/>
          <w:tab w:val="left" w:pos="1496"/>
        </w:tabs>
        <w:spacing w:after="0" w:line="331" w:lineRule="exact"/>
        <w:ind w:left="0" w:firstLine="0"/>
        <w:jc w:val="both"/>
        <w:rPr>
          <w:rStyle w:val="22"/>
          <w:rFonts w:eastAsiaTheme="minorEastAsia"/>
          <w:color w:val="auto"/>
          <w:lang w:bidi="ar-SA"/>
        </w:rPr>
      </w:pPr>
      <w:r w:rsidRPr="00A647D5">
        <w:rPr>
          <w:rStyle w:val="22"/>
          <w:rFonts w:eastAsiaTheme="minorEastAsia"/>
        </w:rPr>
        <w:t>Реферативная составляющая в проектных работах не может заменять решение существующей проблемы и других задач, направленных на получение конкретного результата или продукта проектной деятельности.</w:t>
      </w:r>
    </w:p>
    <w:p w:rsidR="000F72C5" w:rsidRPr="00A647D5" w:rsidRDefault="000F72C5" w:rsidP="00A647D5">
      <w:pPr>
        <w:widowControl w:val="0"/>
        <w:numPr>
          <w:ilvl w:val="1"/>
          <w:numId w:val="47"/>
        </w:numPr>
        <w:tabs>
          <w:tab w:val="left" w:pos="567"/>
          <w:tab w:val="left" w:pos="1496"/>
        </w:tabs>
        <w:spacing w:after="0" w:line="331" w:lineRule="exact"/>
        <w:ind w:left="0" w:firstLine="0"/>
        <w:jc w:val="both"/>
        <w:rPr>
          <w:rStyle w:val="22"/>
          <w:rFonts w:eastAsiaTheme="minorEastAsia"/>
          <w:color w:val="auto"/>
          <w:lang w:bidi="ar-SA"/>
        </w:rPr>
      </w:pPr>
      <w:r>
        <w:rPr>
          <w:rStyle w:val="22"/>
          <w:rFonts w:eastAsiaTheme="minorEastAsia"/>
        </w:rPr>
        <w:t xml:space="preserve">Победители и призеры Конкурса определяются по сумме баллов, полученных в соответствии с критериями оценки учебно-исследовательских работ обучающихся: </w:t>
      </w:r>
    </w:p>
    <w:p w:rsidR="00130B55" w:rsidRPr="00A647D5" w:rsidRDefault="00130B55" w:rsidP="00A647D5">
      <w:pPr>
        <w:pStyle w:val="a8"/>
        <w:widowControl/>
        <w:suppressAutoHyphens/>
        <w:autoSpaceDE/>
        <w:autoSpaceDN/>
        <w:adjustRightInd/>
        <w:ind w:left="0" w:right="-1"/>
        <w:rPr>
          <w:sz w:val="28"/>
          <w:szCs w:val="28"/>
        </w:rPr>
      </w:pPr>
      <w:r w:rsidRPr="00A647D5">
        <w:rPr>
          <w:sz w:val="28"/>
          <w:szCs w:val="28"/>
          <w:lang w:val="en-US"/>
        </w:rPr>
        <w:t>I</w:t>
      </w:r>
      <w:r w:rsidRPr="00A647D5">
        <w:rPr>
          <w:sz w:val="28"/>
          <w:szCs w:val="28"/>
        </w:rPr>
        <w:t xml:space="preserve"> место – </w:t>
      </w:r>
      <w:r w:rsidR="00A647D5" w:rsidRPr="00A647D5">
        <w:rPr>
          <w:sz w:val="28"/>
          <w:szCs w:val="28"/>
        </w:rPr>
        <w:t>34 и более</w:t>
      </w:r>
      <w:r w:rsidRPr="00A647D5">
        <w:rPr>
          <w:sz w:val="28"/>
          <w:szCs w:val="28"/>
        </w:rPr>
        <w:t xml:space="preserve"> баллов;</w:t>
      </w:r>
    </w:p>
    <w:p w:rsidR="00130B55" w:rsidRPr="00A647D5" w:rsidRDefault="00130B55" w:rsidP="00A647D5">
      <w:pPr>
        <w:pStyle w:val="a8"/>
        <w:widowControl/>
        <w:suppressAutoHyphens/>
        <w:autoSpaceDE/>
        <w:autoSpaceDN/>
        <w:adjustRightInd/>
        <w:ind w:left="0" w:right="-1"/>
        <w:rPr>
          <w:sz w:val="28"/>
          <w:szCs w:val="28"/>
        </w:rPr>
      </w:pPr>
      <w:r w:rsidRPr="00A647D5">
        <w:rPr>
          <w:sz w:val="28"/>
          <w:szCs w:val="28"/>
          <w:lang w:val="en-US"/>
        </w:rPr>
        <w:t>II</w:t>
      </w:r>
      <w:r w:rsidRPr="00A647D5">
        <w:rPr>
          <w:sz w:val="28"/>
          <w:szCs w:val="28"/>
        </w:rPr>
        <w:t xml:space="preserve"> место – </w:t>
      </w:r>
      <w:r w:rsidR="00A647D5" w:rsidRPr="00A647D5">
        <w:rPr>
          <w:sz w:val="28"/>
          <w:szCs w:val="28"/>
        </w:rPr>
        <w:t>32 - 33</w:t>
      </w:r>
      <w:r w:rsidRPr="00A647D5">
        <w:rPr>
          <w:sz w:val="28"/>
          <w:szCs w:val="28"/>
        </w:rPr>
        <w:t xml:space="preserve"> балл</w:t>
      </w:r>
      <w:r w:rsidR="00A647D5" w:rsidRPr="00A647D5">
        <w:rPr>
          <w:sz w:val="28"/>
          <w:szCs w:val="28"/>
        </w:rPr>
        <w:t>а</w:t>
      </w:r>
      <w:r w:rsidRPr="00A647D5">
        <w:rPr>
          <w:sz w:val="28"/>
          <w:szCs w:val="28"/>
        </w:rPr>
        <w:t>;</w:t>
      </w:r>
    </w:p>
    <w:p w:rsidR="00130B55" w:rsidRPr="00A647D5" w:rsidRDefault="00130B55" w:rsidP="00A647D5">
      <w:pPr>
        <w:pStyle w:val="a8"/>
        <w:widowControl/>
        <w:suppressAutoHyphens/>
        <w:autoSpaceDE/>
        <w:autoSpaceDN/>
        <w:adjustRightInd/>
        <w:ind w:left="0" w:right="-1"/>
        <w:rPr>
          <w:sz w:val="28"/>
          <w:szCs w:val="28"/>
        </w:rPr>
      </w:pPr>
      <w:proofErr w:type="gramStart"/>
      <w:r w:rsidRPr="00A647D5">
        <w:rPr>
          <w:sz w:val="28"/>
          <w:szCs w:val="28"/>
          <w:lang w:val="en-US"/>
        </w:rPr>
        <w:t>III</w:t>
      </w:r>
      <w:r w:rsidRPr="00A647D5">
        <w:rPr>
          <w:sz w:val="28"/>
          <w:szCs w:val="28"/>
        </w:rPr>
        <w:t xml:space="preserve"> место – </w:t>
      </w:r>
      <w:r w:rsidR="00A647D5" w:rsidRPr="00A647D5">
        <w:rPr>
          <w:sz w:val="28"/>
          <w:szCs w:val="28"/>
        </w:rPr>
        <w:t>30 - 31</w:t>
      </w:r>
      <w:r w:rsidRPr="00A647D5">
        <w:rPr>
          <w:sz w:val="28"/>
          <w:szCs w:val="28"/>
        </w:rPr>
        <w:t xml:space="preserve"> балл.</w:t>
      </w:r>
      <w:proofErr w:type="gramEnd"/>
    </w:p>
    <w:p w:rsidR="00130B55" w:rsidRDefault="00130B55" w:rsidP="00130B55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30B55" w:rsidRPr="00130B55" w:rsidRDefault="00645ED6" w:rsidP="00130B55">
      <w:pPr>
        <w:numPr>
          <w:ilvl w:val="0"/>
          <w:numId w:val="11"/>
        </w:num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30B55" w:rsidRPr="00130B55">
        <w:rPr>
          <w:rFonts w:ascii="Times New Roman" w:hAnsi="Times New Roman" w:cs="Times New Roman"/>
          <w:b/>
          <w:sz w:val="28"/>
          <w:szCs w:val="28"/>
        </w:rPr>
        <w:t>ритерии оценки проектных работ</w:t>
      </w:r>
    </w:p>
    <w:p w:rsidR="00130B55" w:rsidRPr="00130B55" w:rsidRDefault="00130B55" w:rsidP="00130B55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2C5" w:rsidRPr="000F72C5" w:rsidRDefault="000F72C5" w:rsidP="000F72C5">
      <w:pPr>
        <w:pStyle w:val="a8"/>
        <w:numPr>
          <w:ilvl w:val="0"/>
          <w:numId w:val="47"/>
        </w:numPr>
        <w:tabs>
          <w:tab w:val="left" w:pos="567"/>
        </w:tabs>
        <w:suppressAutoHyphens/>
        <w:rPr>
          <w:vanish/>
          <w:sz w:val="28"/>
          <w:szCs w:val="28"/>
        </w:rPr>
      </w:pPr>
    </w:p>
    <w:p w:rsidR="00642564" w:rsidRDefault="00642564" w:rsidP="00642564">
      <w:pPr>
        <w:pStyle w:val="a8"/>
        <w:widowControl/>
        <w:tabs>
          <w:tab w:val="left" w:pos="567"/>
          <w:tab w:val="left" w:pos="851"/>
        </w:tabs>
        <w:suppressAutoHyphens/>
        <w:autoSpaceDE/>
        <w:autoSpaceDN/>
        <w:adjustRightInd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0F72C5" w:rsidRPr="00703CB7">
        <w:rPr>
          <w:sz w:val="28"/>
          <w:szCs w:val="28"/>
        </w:rPr>
        <w:t>При оценке проектной работы на очном этапе Конкурса ч</w:t>
      </w:r>
      <w:r>
        <w:rPr>
          <w:sz w:val="28"/>
          <w:szCs w:val="28"/>
        </w:rPr>
        <w:t>лены жюри принимают во внимание:</w:t>
      </w:r>
      <w:r w:rsidRPr="00642564">
        <w:rPr>
          <w:sz w:val="28"/>
          <w:szCs w:val="28"/>
        </w:rPr>
        <w:t xml:space="preserve"> </w:t>
      </w:r>
    </w:p>
    <w:p w:rsidR="00642564" w:rsidRPr="00130B55" w:rsidRDefault="00642564" w:rsidP="00642564">
      <w:pPr>
        <w:pStyle w:val="a8"/>
        <w:widowControl/>
        <w:tabs>
          <w:tab w:val="left" w:pos="567"/>
          <w:tab w:val="left" w:pos="851"/>
        </w:tabs>
        <w:suppressAutoHyphens/>
        <w:autoSpaceDE/>
        <w:autoSpaceDN/>
        <w:adjustRightInd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B55">
        <w:rPr>
          <w:sz w:val="28"/>
          <w:szCs w:val="28"/>
        </w:rPr>
        <w:t>Степень новизны и оригинальности Прототипа (продукта)</w:t>
      </w:r>
    </w:p>
    <w:p w:rsidR="00642564" w:rsidRPr="00130B55" w:rsidRDefault="00642564" w:rsidP="00642564">
      <w:pPr>
        <w:pStyle w:val="a8"/>
        <w:widowControl/>
        <w:tabs>
          <w:tab w:val="left" w:pos="567"/>
          <w:tab w:val="left" w:pos="851"/>
        </w:tabs>
        <w:suppressAutoHyphens/>
        <w:autoSpaceDE/>
        <w:autoSpaceDN/>
        <w:adjustRightInd/>
        <w:ind w:left="0"/>
        <w:rPr>
          <w:sz w:val="28"/>
          <w:szCs w:val="28"/>
        </w:rPr>
      </w:pPr>
      <w:r>
        <w:rPr>
          <w:sz w:val="28"/>
          <w:szCs w:val="28"/>
        </w:rPr>
        <w:t>- Д</w:t>
      </w:r>
      <w:r w:rsidRPr="00130B55">
        <w:rPr>
          <w:sz w:val="28"/>
          <w:szCs w:val="28"/>
        </w:rPr>
        <w:t>остижения автора;</w:t>
      </w:r>
    </w:p>
    <w:p w:rsidR="00642564" w:rsidRPr="00130B55" w:rsidRDefault="00642564" w:rsidP="00642564">
      <w:pPr>
        <w:pStyle w:val="a8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B55">
        <w:rPr>
          <w:sz w:val="28"/>
          <w:szCs w:val="28"/>
        </w:rPr>
        <w:t>Качество проведения презентации;</w:t>
      </w:r>
    </w:p>
    <w:p w:rsidR="00642564" w:rsidRDefault="00642564" w:rsidP="00642564">
      <w:pPr>
        <w:pStyle w:val="a8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B55">
        <w:rPr>
          <w:sz w:val="28"/>
          <w:szCs w:val="28"/>
        </w:rPr>
        <w:t>Качество проектного продукта</w:t>
      </w:r>
      <w:r>
        <w:rPr>
          <w:sz w:val="28"/>
          <w:szCs w:val="28"/>
        </w:rPr>
        <w:t>.</w:t>
      </w:r>
    </w:p>
    <w:p w:rsidR="00130B55" w:rsidRPr="00642564" w:rsidRDefault="00642564" w:rsidP="00642564">
      <w:pPr>
        <w:pStyle w:val="a8"/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130B55" w:rsidRPr="00642564">
        <w:rPr>
          <w:sz w:val="28"/>
          <w:szCs w:val="28"/>
        </w:rPr>
        <w:t>Критерии оценки проектных работ учащихся  (максимальное количество баллов – 48)</w:t>
      </w:r>
      <w:r w:rsidR="000F72C5" w:rsidRPr="00642564">
        <w:rPr>
          <w:sz w:val="28"/>
          <w:szCs w:val="28"/>
        </w:rPr>
        <w:t>:</w:t>
      </w:r>
    </w:p>
    <w:p w:rsidR="000F72C5" w:rsidRPr="00130B55" w:rsidRDefault="000F72C5" w:rsidP="00130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07"/>
        <w:gridCol w:w="2464"/>
      </w:tblGrid>
      <w:tr w:rsidR="00130B55" w:rsidRPr="00130B55" w:rsidTr="00952D2C">
        <w:tc>
          <w:tcPr>
            <w:tcW w:w="2518" w:type="dxa"/>
            <w:shd w:val="clear" w:color="auto" w:fill="auto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Индикаторы </w:t>
            </w:r>
          </w:p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b/>
                <w:sz w:val="28"/>
                <w:szCs w:val="28"/>
              </w:rPr>
              <w:t>(в баллах)</w:t>
            </w:r>
          </w:p>
        </w:tc>
      </w:tr>
      <w:tr w:rsidR="00130B55" w:rsidRPr="00130B55" w:rsidTr="00952D2C">
        <w:trPr>
          <w:trHeight w:val="1671"/>
        </w:trPr>
        <w:tc>
          <w:tcPr>
            <w:tcW w:w="2518" w:type="dxa"/>
            <w:vMerge w:val="restart"/>
            <w:shd w:val="clear" w:color="auto" w:fill="auto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1. Актуальность</w:t>
            </w: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Тема направлена на разрешение и освещение вопросов, связанных с разработкой и внедрением новых технологий, совершенствованием социальной сферы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0B55" w:rsidRPr="00130B55" w:rsidTr="00952D2C">
        <w:trPr>
          <w:trHeight w:val="1344"/>
        </w:trPr>
        <w:tc>
          <w:tcPr>
            <w:tcW w:w="2518" w:type="dxa"/>
            <w:vMerge/>
            <w:shd w:val="clear" w:color="auto" w:fill="auto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Тема повторяет известные работы и разработки, но отдельные аспекты представляют интерес для рассмотрения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0B55" w:rsidRPr="00130B55" w:rsidTr="00952D2C">
        <w:trPr>
          <w:trHeight w:val="574"/>
        </w:trPr>
        <w:tc>
          <w:tcPr>
            <w:tcW w:w="2518" w:type="dxa"/>
            <w:vMerge/>
            <w:shd w:val="clear" w:color="auto" w:fill="auto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Тема актуальна для автора работы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0B55" w:rsidRPr="00130B55" w:rsidTr="00952D2C">
        <w:trPr>
          <w:trHeight w:val="574"/>
        </w:trPr>
        <w:tc>
          <w:tcPr>
            <w:tcW w:w="2518" w:type="dxa"/>
            <w:vMerge/>
            <w:shd w:val="clear" w:color="auto" w:fill="auto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Тема неактуальна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B55" w:rsidRPr="00130B55" w:rsidTr="00952D2C">
        <w:trPr>
          <w:trHeight w:val="1304"/>
        </w:trPr>
        <w:tc>
          <w:tcPr>
            <w:tcW w:w="2518" w:type="dxa"/>
            <w:vMerge w:val="restart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 xml:space="preserve">2. Степень новизны и оригинальности Прототипа </w:t>
            </w:r>
            <w:r w:rsidRPr="00130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(продукта)</w:t>
            </w:r>
          </w:p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ТВОРЧЕСКИЙ </w:t>
            </w:r>
            <w:proofErr w:type="gramStart"/>
            <w:r w:rsidRPr="00130B5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новизна есть)</w:t>
            </w:r>
          </w:p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Деятельность: </w:t>
            </w:r>
            <w:proofErr w:type="gramStart"/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proofErr w:type="gramEnd"/>
            <w:r w:rsidRPr="00130B55">
              <w:rPr>
                <w:rFonts w:ascii="Times New Roman" w:hAnsi="Times New Roman" w:cs="Times New Roman"/>
                <w:sz w:val="28"/>
                <w:szCs w:val="28"/>
              </w:rPr>
              <w:t xml:space="preserve"> на создание по собственному замыслу ранее неизвестного (объективно или </w:t>
            </w:r>
            <w:r w:rsidRPr="00130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субъективно нового), оригинального</w:t>
            </w:r>
          </w:p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 xml:space="preserve">Вид результата: </w:t>
            </w:r>
            <w:proofErr w:type="spellStart"/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Родоизменение</w:t>
            </w:r>
            <w:proofErr w:type="spellEnd"/>
            <w:r w:rsidRPr="00130B55">
              <w:rPr>
                <w:rFonts w:ascii="Times New Roman" w:hAnsi="Times New Roman" w:cs="Times New Roman"/>
                <w:sz w:val="28"/>
                <w:szCs w:val="28"/>
              </w:rPr>
              <w:t xml:space="preserve"> прототипа. Новая идея. </w:t>
            </w:r>
            <w:proofErr w:type="gramStart"/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Выполненное</w:t>
            </w:r>
            <w:proofErr w:type="gramEnd"/>
            <w:r w:rsidRPr="00130B55">
              <w:rPr>
                <w:rFonts w:ascii="Times New Roman" w:hAnsi="Times New Roman" w:cs="Times New Roman"/>
                <w:sz w:val="28"/>
                <w:szCs w:val="28"/>
              </w:rPr>
              <w:t xml:space="preserve"> не имеет прототипа.</w:t>
            </w:r>
          </w:p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Способ достижения: Новая идея за счёт:</w:t>
            </w:r>
          </w:p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- замены исходной функции прототипа, т.е. исчезновения признаков первоначального образца и появления новых элементов для реализации новой функции;</w:t>
            </w:r>
          </w:p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- высокого уровня обобщения  и выхода на   методологический уровень.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130B55" w:rsidRPr="00130B55" w:rsidTr="00952D2C">
        <w:trPr>
          <w:trHeight w:val="964"/>
        </w:trPr>
        <w:tc>
          <w:tcPr>
            <w:tcW w:w="2518" w:type="dxa"/>
            <w:vMerge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ТВОРЧЕСКО-РЕПРОДУКТИВНЫЙ</w:t>
            </w:r>
          </w:p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 xml:space="preserve"> ( новизна есть)</w:t>
            </w:r>
          </w:p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Деятельность: направлена на значительное изменение прототипа</w:t>
            </w:r>
          </w:p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 xml:space="preserve"> ( ранее известного замысла, образца, идеи, методики…), существенным образом </w:t>
            </w:r>
            <w:proofErr w:type="gramStart"/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меняющая</w:t>
            </w:r>
            <w:proofErr w:type="gramEnd"/>
            <w:r w:rsidRPr="00130B55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первоначальный образец.</w:t>
            </w:r>
          </w:p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Вид результата:  Выполненное базируется  на прототипе, значительно изменяя его и приводя к новому качеству. Видоизменение прототипа. Выход за рамки задания.</w:t>
            </w:r>
          </w:p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Способ достижения: новизна за счёт</w:t>
            </w:r>
          </w:p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-  снятия ложных ограничений, которые отсутствуют в данных условиях, но мысленно подразумеваются;</w:t>
            </w:r>
          </w:p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-  выполнения известного другим способом, другими средствами;</w:t>
            </w:r>
          </w:p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-  расширение сферы применения известного (многофункциональность);</w:t>
            </w:r>
          </w:p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-   включения прототипа как части целого, т.е. объединение прототипа с таким же либо чем-то другим;</w:t>
            </w:r>
          </w:p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 xml:space="preserve">-   решение противоречия: прототип </w:t>
            </w:r>
            <w:proofErr w:type="gramStart"/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есть и его нет</w:t>
            </w:r>
            <w:proofErr w:type="gramEnd"/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0B55" w:rsidRPr="00130B55" w:rsidTr="00952D2C">
        <w:trPr>
          <w:trHeight w:val="1938"/>
        </w:trPr>
        <w:tc>
          <w:tcPr>
            <w:tcW w:w="2518" w:type="dxa"/>
            <w:vMerge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 РЕПРОДУКТИВНО-ТВОРЧЕСКИЙ</w:t>
            </w:r>
          </w:p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 xml:space="preserve"> (новизна есть)</w:t>
            </w:r>
          </w:p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Деятельность: направлена  на самостоятельное небольшое изменение прототипа (ранее известного замысла, образца, идеи, методики…), существенным образом не меняющая первоначального образца.</w:t>
            </w:r>
          </w:p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Вид результата: Прототип изменён в элементах. Выполненное повторяет прототип, но с незначительными изменениями, не приводящими его к новому качеству.</w:t>
            </w:r>
          </w:p>
          <w:p w:rsidR="00130B55" w:rsidRPr="00130B55" w:rsidRDefault="00130B55" w:rsidP="00645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Способ достижения: Новизна за счёт изменения (замены, добавления или удаления) одного-двух параметров прототипа (размера, формы, цвета, положения или ориентации в пространстве…), выделения какой-либо частности.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0B55" w:rsidRPr="00130B55" w:rsidTr="00952D2C">
        <w:trPr>
          <w:trHeight w:val="954"/>
        </w:trPr>
        <w:tc>
          <w:tcPr>
            <w:tcW w:w="2518" w:type="dxa"/>
            <w:vMerge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  <w:proofErr w:type="gramEnd"/>
            <w:r w:rsidRPr="00130B55">
              <w:rPr>
                <w:rFonts w:ascii="Times New Roman" w:hAnsi="Times New Roman" w:cs="Times New Roman"/>
                <w:sz w:val="28"/>
                <w:szCs w:val="28"/>
              </w:rPr>
              <w:t xml:space="preserve"> (новизны нет)</w:t>
            </w:r>
          </w:p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Деятельность – направлена на повторение  прототипа (ранее известного замысла, образца, идеи, методики…)</w:t>
            </w:r>
          </w:p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 xml:space="preserve">Вид результата: повтор прототипа. </w:t>
            </w:r>
            <w:proofErr w:type="gramStart"/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Выполненное</w:t>
            </w:r>
            <w:proofErr w:type="gramEnd"/>
            <w:r w:rsidRPr="00130B55">
              <w:rPr>
                <w:rFonts w:ascii="Times New Roman" w:hAnsi="Times New Roman" w:cs="Times New Roman"/>
                <w:sz w:val="28"/>
                <w:szCs w:val="28"/>
              </w:rPr>
              <w:t xml:space="preserve">  полностью копирует прототип (сходный или ранее известный замысел, образец, идею, методику…)</w:t>
            </w:r>
          </w:p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Способ достижения:  копирование прототипа без каких-либо изменений.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B55" w:rsidRPr="00130B55" w:rsidTr="00952D2C">
        <w:trPr>
          <w:trHeight w:val="1151"/>
        </w:trPr>
        <w:tc>
          <w:tcPr>
            <w:tcW w:w="2518" w:type="dxa"/>
            <w:vMerge w:val="restart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3.Постановка цели проекта</w:t>
            </w: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Цель определена, ясно сформулирована и четко обоснована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0B55" w:rsidRPr="00130B55" w:rsidTr="00952D2C">
        <w:trPr>
          <w:trHeight w:val="954"/>
        </w:trPr>
        <w:tc>
          <w:tcPr>
            <w:tcW w:w="2518" w:type="dxa"/>
            <w:vMerge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 xml:space="preserve">Цель ясно сформулирована и обоснована в общих чертах 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0B55" w:rsidRPr="00130B55" w:rsidTr="00952D2C">
        <w:trPr>
          <w:trHeight w:val="954"/>
        </w:trPr>
        <w:tc>
          <w:tcPr>
            <w:tcW w:w="2518" w:type="dxa"/>
            <w:vMerge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Цель сформулирована, но не обоснована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0B55" w:rsidRPr="00130B55" w:rsidTr="00952D2C">
        <w:trPr>
          <w:trHeight w:val="954"/>
        </w:trPr>
        <w:tc>
          <w:tcPr>
            <w:tcW w:w="2518" w:type="dxa"/>
            <w:vMerge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 xml:space="preserve">Цель не сформулирована 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B55" w:rsidRPr="00130B55" w:rsidTr="00952D2C">
        <w:trPr>
          <w:trHeight w:val="1929"/>
        </w:trPr>
        <w:tc>
          <w:tcPr>
            <w:tcW w:w="2518" w:type="dxa"/>
            <w:vMerge w:val="restart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 xml:space="preserve">4. Планирование путей достижения проекта </w:t>
            </w: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Полный цикл исследования, включающий подготовку программы, наблюдения или проведения эксперимента, обработку и анализ полученного материала, создание нового продукта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0B55" w:rsidRPr="00130B55" w:rsidTr="00952D2C">
        <w:trPr>
          <w:trHeight w:val="1249"/>
        </w:trPr>
        <w:tc>
          <w:tcPr>
            <w:tcW w:w="2518" w:type="dxa"/>
            <w:vMerge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Исследование с привлечением первичных наблюдений, выполненных другими авторами, собственная обработка, анализ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0B55" w:rsidRPr="00130B55" w:rsidTr="00952D2C">
        <w:trPr>
          <w:trHeight w:val="978"/>
        </w:trPr>
        <w:tc>
          <w:tcPr>
            <w:tcW w:w="2518" w:type="dxa"/>
            <w:vMerge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Исследование, проведенное на основе литературных источников, опубликованных работ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B55" w:rsidRPr="00130B55" w:rsidTr="00952D2C">
        <w:trPr>
          <w:trHeight w:val="1627"/>
        </w:trPr>
        <w:tc>
          <w:tcPr>
            <w:tcW w:w="2518" w:type="dxa"/>
            <w:vMerge w:val="restart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5. Достижения автора</w:t>
            </w: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Собственная постановка проблемы или задачи, непосредственное участие в наблюдении или эксперименте, использование в работе аналитических методов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0B55" w:rsidRPr="00130B55" w:rsidTr="00952D2C">
        <w:trPr>
          <w:trHeight w:val="1009"/>
        </w:trPr>
        <w:tc>
          <w:tcPr>
            <w:tcW w:w="2518" w:type="dxa"/>
            <w:vMerge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Собственная разработка отдельных вопросов, глубокая проработка отдельных источников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0B55" w:rsidRPr="00130B55" w:rsidTr="00952D2C">
        <w:trPr>
          <w:trHeight w:val="1331"/>
        </w:trPr>
        <w:tc>
          <w:tcPr>
            <w:tcW w:w="2518" w:type="dxa"/>
            <w:vMerge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Усвоение и ретрансляция знаний сверх учебной программы, достаточное представление о предыдущих достижениях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0B55" w:rsidRPr="00130B55" w:rsidTr="00952D2C">
        <w:trPr>
          <w:trHeight w:val="587"/>
        </w:trPr>
        <w:tc>
          <w:tcPr>
            <w:tcW w:w="2518" w:type="dxa"/>
            <w:vMerge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 xml:space="preserve"> Общее или слабое ориентирование в заданной области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B55" w:rsidRPr="00130B55" w:rsidTr="00952D2C">
        <w:trPr>
          <w:trHeight w:val="1189"/>
        </w:trPr>
        <w:tc>
          <w:tcPr>
            <w:tcW w:w="2518" w:type="dxa"/>
            <w:vMerge w:val="restart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6.Соответсвие выбранных способов работы цели и содержание проекта</w:t>
            </w: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Способы работают, достаточны и использованы уместно и эффективно, цели проекта достигнуты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0B55" w:rsidRPr="00130B55" w:rsidTr="00952D2C">
        <w:trPr>
          <w:trHeight w:val="1112"/>
        </w:trPr>
        <w:tc>
          <w:tcPr>
            <w:tcW w:w="2518" w:type="dxa"/>
            <w:vMerge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Использованные способы работы соответствуют теме и цели проекта, но являются недостаточными 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0B55" w:rsidRPr="00130B55" w:rsidTr="00952D2C">
        <w:trPr>
          <w:trHeight w:val="1122"/>
        </w:trPr>
        <w:tc>
          <w:tcPr>
            <w:tcW w:w="2518" w:type="dxa"/>
            <w:vMerge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Значительная часть используемых способов работы не соответствует  теме и цели проекта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0B55" w:rsidRPr="00130B55" w:rsidTr="00952D2C">
        <w:trPr>
          <w:trHeight w:val="888"/>
        </w:trPr>
        <w:tc>
          <w:tcPr>
            <w:tcW w:w="2518" w:type="dxa"/>
            <w:vMerge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 xml:space="preserve">Заявленные в проекте цели не достигнуты 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B55" w:rsidRPr="00130B55" w:rsidTr="00952D2C">
        <w:trPr>
          <w:trHeight w:val="1657"/>
        </w:trPr>
        <w:tc>
          <w:tcPr>
            <w:tcW w:w="2518" w:type="dxa"/>
            <w:vMerge w:val="restart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Библиография</w:t>
            </w: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Представлена</w:t>
            </w:r>
            <w:proofErr w:type="gramEnd"/>
            <w:r w:rsidRPr="00130B55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 полно, соответствует замыслу работы, использованы монографии, представлены цитаты, имеются ссылки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0B55" w:rsidRPr="00130B55" w:rsidTr="00952D2C">
        <w:trPr>
          <w:trHeight w:val="1118"/>
        </w:trPr>
        <w:tc>
          <w:tcPr>
            <w:tcW w:w="2518" w:type="dxa"/>
            <w:vMerge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Число источников ограничено, используются работы популярного характера, изучены поверхностно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0B55" w:rsidRPr="00130B55" w:rsidTr="00952D2C">
        <w:trPr>
          <w:trHeight w:val="625"/>
        </w:trPr>
        <w:tc>
          <w:tcPr>
            <w:tcW w:w="2518" w:type="dxa"/>
            <w:vMerge w:val="restart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8. Качество проведения презентации</w:t>
            </w:r>
          </w:p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На защите проекта внешний вид и речь автора соответствуют требованиям проведения презентации, выступление уложилось в рамки регламента, автор владеет культурой общения с аудиторией, ему удалось вызвать большой интерес аудитории;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0B55" w:rsidRPr="00130B55" w:rsidTr="00952D2C">
        <w:trPr>
          <w:trHeight w:val="1290"/>
        </w:trPr>
        <w:tc>
          <w:tcPr>
            <w:tcW w:w="2518" w:type="dxa"/>
            <w:vMerge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 xml:space="preserve">На защите проекта внешний вид и речь автора соответствуют требованиям проведения презентации, но автор не владеет культурой общения с аудиторией или его выступление не уложилось в рамки регламента 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0B55" w:rsidRPr="00130B55" w:rsidTr="00952D2C">
        <w:trPr>
          <w:trHeight w:val="652"/>
        </w:trPr>
        <w:tc>
          <w:tcPr>
            <w:tcW w:w="2518" w:type="dxa"/>
            <w:vMerge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 xml:space="preserve">Внешний вид и речь автора не соответствуют требованиям проведения  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B55" w:rsidRPr="00130B55" w:rsidTr="00952D2C">
        <w:trPr>
          <w:trHeight w:val="979"/>
        </w:trPr>
        <w:tc>
          <w:tcPr>
            <w:tcW w:w="2518" w:type="dxa"/>
            <w:vMerge w:val="restart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9.Качество проектного продукта</w:t>
            </w:r>
            <w:r w:rsidRPr="00130B5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проектный продукт полностью соответствует требованиям качества (эстетичен, удобен в использовании, соответствует заявленным целям) 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0B55" w:rsidRPr="00130B55" w:rsidTr="00952D2C">
        <w:trPr>
          <w:trHeight w:val="723"/>
        </w:trPr>
        <w:tc>
          <w:tcPr>
            <w:tcW w:w="2518" w:type="dxa"/>
            <w:vMerge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Проектный продукт не полностью соответствует требованиям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0B55" w:rsidRPr="00130B55" w:rsidTr="00952D2C">
        <w:trPr>
          <w:trHeight w:val="1195"/>
        </w:trPr>
        <w:tc>
          <w:tcPr>
            <w:tcW w:w="2518" w:type="dxa"/>
            <w:vMerge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проектный продукт не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2464" w:type="dxa"/>
          </w:tcPr>
          <w:p w:rsidR="00130B55" w:rsidRPr="00130B55" w:rsidRDefault="00130B55" w:rsidP="00130B5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30B55" w:rsidRPr="00130B55" w:rsidRDefault="00130B55" w:rsidP="0013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B55" w:rsidRPr="00130B55" w:rsidRDefault="00130B55" w:rsidP="00642564">
      <w:pPr>
        <w:numPr>
          <w:ilvl w:val="1"/>
          <w:numId w:val="49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</w:rPr>
        <w:t>Победители и призеры Конкурса определяются по сумме баллов, полученных в соответствии с критериями оценки работ учащихся:</w:t>
      </w:r>
    </w:p>
    <w:p w:rsidR="00130B55" w:rsidRPr="00130B55" w:rsidRDefault="00130B55" w:rsidP="000F72C5">
      <w:pPr>
        <w:suppressAutoHyphens/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0B55">
        <w:rPr>
          <w:rFonts w:ascii="Times New Roman" w:hAnsi="Times New Roman" w:cs="Times New Roman"/>
          <w:sz w:val="28"/>
          <w:szCs w:val="28"/>
        </w:rPr>
        <w:t xml:space="preserve"> место – 44 и более баллов;</w:t>
      </w:r>
    </w:p>
    <w:p w:rsidR="00130B55" w:rsidRPr="00130B55" w:rsidRDefault="00130B55" w:rsidP="000F72C5">
      <w:pPr>
        <w:suppressAutoHyphens/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30B55">
        <w:rPr>
          <w:rFonts w:ascii="Times New Roman" w:hAnsi="Times New Roman" w:cs="Times New Roman"/>
          <w:sz w:val="28"/>
          <w:szCs w:val="28"/>
        </w:rPr>
        <w:t xml:space="preserve"> место – 42-43 баллов;</w:t>
      </w:r>
    </w:p>
    <w:p w:rsidR="00130B55" w:rsidRPr="00130B55" w:rsidRDefault="00130B55" w:rsidP="000F72C5">
      <w:pPr>
        <w:suppressAutoHyphens/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30B5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30B55">
        <w:rPr>
          <w:rFonts w:ascii="Times New Roman" w:hAnsi="Times New Roman" w:cs="Times New Roman"/>
          <w:sz w:val="28"/>
          <w:szCs w:val="28"/>
        </w:rPr>
        <w:t xml:space="preserve"> место – 39-41 баллов.</w:t>
      </w:r>
      <w:proofErr w:type="gramEnd"/>
    </w:p>
    <w:p w:rsidR="00130B55" w:rsidRPr="00130B55" w:rsidRDefault="00130B55" w:rsidP="00130B55">
      <w:pPr>
        <w:suppressAutoHyphens/>
        <w:spacing w:after="0" w:line="240" w:lineRule="auto"/>
        <w:ind w:left="720" w:right="-1"/>
        <w:rPr>
          <w:rFonts w:ascii="Times New Roman" w:hAnsi="Times New Roman" w:cs="Times New Roman"/>
          <w:sz w:val="28"/>
          <w:szCs w:val="28"/>
        </w:rPr>
      </w:pPr>
    </w:p>
    <w:p w:rsidR="00D157A0" w:rsidRPr="000F72C5" w:rsidRDefault="00D157A0" w:rsidP="000F72C5">
      <w:pPr>
        <w:pStyle w:val="a8"/>
        <w:numPr>
          <w:ilvl w:val="0"/>
          <w:numId w:val="49"/>
        </w:numPr>
        <w:tabs>
          <w:tab w:val="left" w:pos="851"/>
        </w:tabs>
        <w:jc w:val="center"/>
        <w:rPr>
          <w:b/>
          <w:sz w:val="28"/>
          <w:szCs w:val="28"/>
        </w:rPr>
      </w:pPr>
      <w:r w:rsidRPr="000F72C5">
        <w:rPr>
          <w:b/>
          <w:sz w:val="28"/>
          <w:szCs w:val="28"/>
        </w:rPr>
        <w:t>Работа жюри. Подведение итогов и награждение</w:t>
      </w:r>
    </w:p>
    <w:p w:rsidR="00D157A0" w:rsidRPr="00130B55" w:rsidRDefault="00D157A0" w:rsidP="00D157A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2C5" w:rsidRPr="000F72C5" w:rsidRDefault="000F72C5" w:rsidP="000F72C5">
      <w:pPr>
        <w:pStyle w:val="a8"/>
        <w:numPr>
          <w:ilvl w:val="0"/>
          <w:numId w:val="44"/>
        </w:numPr>
        <w:tabs>
          <w:tab w:val="left" w:pos="567"/>
          <w:tab w:val="left" w:pos="1134"/>
        </w:tabs>
        <w:suppressAutoHyphens/>
        <w:rPr>
          <w:bCs/>
          <w:vanish/>
          <w:sz w:val="28"/>
          <w:szCs w:val="28"/>
        </w:rPr>
      </w:pPr>
    </w:p>
    <w:p w:rsidR="000F72C5" w:rsidRPr="000F72C5" w:rsidRDefault="000F72C5" w:rsidP="000F72C5">
      <w:pPr>
        <w:pStyle w:val="a8"/>
        <w:numPr>
          <w:ilvl w:val="0"/>
          <w:numId w:val="44"/>
        </w:numPr>
        <w:tabs>
          <w:tab w:val="left" w:pos="567"/>
          <w:tab w:val="left" w:pos="1134"/>
        </w:tabs>
        <w:suppressAutoHyphens/>
        <w:rPr>
          <w:bCs/>
          <w:vanish/>
          <w:sz w:val="28"/>
          <w:szCs w:val="28"/>
        </w:rPr>
      </w:pPr>
    </w:p>
    <w:p w:rsidR="000F72C5" w:rsidRPr="000F72C5" w:rsidRDefault="000F72C5" w:rsidP="000F72C5">
      <w:pPr>
        <w:pStyle w:val="a8"/>
        <w:numPr>
          <w:ilvl w:val="0"/>
          <w:numId w:val="44"/>
        </w:numPr>
        <w:tabs>
          <w:tab w:val="left" w:pos="567"/>
          <w:tab w:val="left" w:pos="1134"/>
        </w:tabs>
        <w:suppressAutoHyphens/>
        <w:rPr>
          <w:bCs/>
          <w:vanish/>
          <w:sz w:val="28"/>
          <w:szCs w:val="28"/>
        </w:rPr>
      </w:pPr>
    </w:p>
    <w:p w:rsidR="00D157A0" w:rsidRPr="00703CB7" w:rsidRDefault="00D157A0" w:rsidP="000F72C5">
      <w:pPr>
        <w:pStyle w:val="a8"/>
        <w:numPr>
          <w:ilvl w:val="1"/>
          <w:numId w:val="44"/>
        </w:numPr>
        <w:tabs>
          <w:tab w:val="left" w:pos="567"/>
          <w:tab w:val="left" w:pos="1134"/>
        </w:tabs>
        <w:suppressAutoHyphens/>
        <w:ind w:left="0" w:firstLine="0"/>
        <w:rPr>
          <w:bCs/>
          <w:sz w:val="28"/>
          <w:szCs w:val="28"/>
        </w:rPr>
      </w:pPr>
      <w:r w:rsidRPr="00703CB7">
        <w:rPr>
          <w:bCs/>
          <w:sz w:val="28"/>
          <w:szCs w:val="28"/>
        </w:rPr>
        <w:t>Жюри Конкурса создается с целью оценки и отбора работ, определения победителей и призеров Конкурса.</w:t>
      </w:r>
    </w:p>
    <w:p w:rsidR="00D157A0" w:rsidRPr="00703CB7" w:rsidRDefault="00D157A0" w:rsidP="000F72C5">
      <w:pPr>
        <w:pStyle w:val="a8"/>
        <w:numPr>
          <w:ilvl w:val="1"/>
          <w:numId w:val="44"/>
        </w:numPr>
        <w:tabs>
          <w:tab w:val="left" w:pos="567"/>
          <w:tab w:val="left" w:pos="1134"/>
        </w:tabs>
        <w:suppressAutoHyphens/>
        <w:ind w:left="0" w:firstLine="0"/>
        <w:rPr>
          <w:sz w:val="28"/>
          <w:szCs w:val="28"/>
        </w:rPr>
      </w:pPr>
      <w:r w:rsidRPr="00703CB7">
        <w:rPr>
          <w:sz w:val="28"/>
          <w:szCs w:val="28"/>
        </w:rPr>
        <w:t>Состав жюри секций определяет Оргкомитет. Количество членов жюри в секции – не менее трех человек.</w:t>
      </w:r>
    </w:p>
    <w:p w:rsidR="00D157A0" w:rsidRPr="00703CB7" w:rsidRDefault="00D157A0" w:rsidP="000F72C5">
      <w:pPr>
        <w:pStyle w:val="a8"/>
        <w:numPr>
          <w:ilvl w:val="1"/>
          <w:numId w:val="44"/>
        </w:numPr>
        <w:tabs>
          <w:tab w:val="left" w:pos="567"/>
          <w:tab w:val="left" w:pos="1134"/>
        </w:tabs>
        <w:suppressAutoHyphens/>
        <w:ind w:left="0" w:firstLine="0"/>
        <w:rPr>
          <w:sz w:val="28"/>
          <w:szCs w:val="28"/>
        </w:rPr>
      </w:pPr>
      <w:r w:rsidRPr="00703CB7">
        <w:rPr>
          <w:sz w:val="28"/>
          <w:szCs w:val="28"/>
        </w:rPr>
        <w:t xml:space="preserve">В работе жюри окружных этапов Конкурса принимают участие педагоги образовательных организаций Добрянского городского округа, а также иные привлеченные специалисты. </w:t>
      </w:r>
    </w:p>
    <w:p w:rsidR="00D157A0" w:rsidRPr="00703CB7" w:rsidRDefault="00D157A0" w:rsidP="000F72C5">
      <w:pPr>
        <w:pStyle w:val="a8"/>
        <w:numPr>
          <w:ilvl w:val="1"/>
          <w:numId w:val="44"/>
        </w:numPr>
        <w:tabs>
          <w:tab w:val="left" w:pos="567"/>
          <w:tab w:val="left" w:pos="1134"/>
        </w:tabs>
        <w:suppressAutoHyphens/>
        <w:ind w:left="0" w:firstLine="0"/>
        <w:rPr>
          <w:sz w:val="28"/>
          <w:szCs w:val="28"/>
        </w:rPr>
      </w:pPr>
      <w:r w:rsidRPr="00703CB7">
        <w:rPr>
          <w:sz w:val="28"/>
          <w:szCs w:val="28"/>
        </w:rPr>
        <w:t>Руководство жюри осуществляет Председатель жюри. Функции Председателя жюри:</w:t>
      </w:r>
    </w:p>
    <w:p w:rsidR="00D157A0" w:rsidRPr="00703CB7" w:rsidRDefault="00D157A0" w:rsidP="000F72C5">
      <w:pPr>
        <w:pStyle w:val="a8"/>
        <w:tabs>
          <w:tab w:val="left" w:pos="567"/>
          <w:tab w:val="left" w:pos="1134"/>
        </w:tabs>
        <w:suppressAutoHyphens/>
        <w:ind w:left="0"/>
        <w:rPr>
          <w:sz w:val="28"/>
          <w:szCs w:val="28"/>
        </w:rPr>
      </w:pPr>
      <w:r w:rsidRPr="00703CB7">
        <w:rPr>
          <w:sz w:val="28"/>
          <w:szCs w:val="28"/>
        </w:rPr>
        <w:t>- участвует в формировании состава жюри Конкурса;</w:t>
      </w:r>
    </w:p>
    <w:p w:rsidR="00D157A0" w:rsidRPr="00703CB7" w:rsidRDefault="00D157A0" w:rsidP="000F72C5">
      <w:pPr>
        <w:pStyle w:val="a8"/>
        <w:tabs>
          <w:tab w:val="left" w:pos="567"/>
          <w:tab w:val="left" w:pos="1134"/>
        </w:tabs>
        <w:suppressAutoHyphens/>
        <w:ind w:left="0"/>
        <w:rPr>
          <w:sz w:val="28"/>
          <w:szCs w:val="28"/>
        </w:rPr>
      </w:pPr>
      <w:r w:rsidRPr="00703CB7">
        <w:rPr>
          <w:sz w:val="28"/>
          <w:szCs w:val="28"/>
        </w:rPr>
        <w:t>- присутствует на заседаниях Оргкомитета Конкурса;</w:t>
      </w:r>
    </w:p>
    <w:p w:rsidR="00D157A0" w:rsidRPr="00703CB7" w:rsidRDefault="00D157A0" w:rsidP="000F72C5">
      <w:pPr>
        <w:pStyle w:val="a8"/>
        <w:tabs>
          <w:tab w:val="left" w:pos="567"/>
          <w:tab w:val="left" w:pos="1134"/>
        </w:tabs>
        <w:suppressAutoHyphens/>
        <w:ind w:left="0"/>
        <w:rPr>
          <w:sz w:val="28"/>
          <w:szCs w:val="28"/>
        </w:rPr>
      </w:pPr>
      <w:r w:rsidRPr="00703CB7">
        <w:rPr>
          <w:sz w:val="28"/>
          <w:szCs w:val="28"/>
        </w:rPr>
        <w:t>- координирует работу всех членов жюри Конкурса;</w:t>
      </w:r>
    </w:p>
    <w:p w:rsidR="00D157A0" w:rsidRPr="00703CB7" w:rsidRDefault="00D157A0" w:rsidP="000F72C5">
      <w:pPr>
        <w:pStyle w:val="a8"/>
        <w:tabs>
          <w:tab w:val="left" w:pos="567"/>
          <w:tab w:val="left" w:pos="1134"/>
        </w:tabs>
        <w:suppressAutoHyphens/>
        <w:ind w:left="0"/>
        <w:rPr>
          <w:sz w:val="28"/>
          <w:szCs w:val="28"/>
        </w:rPr>
      </w:pPr>
      <w:r w:rsidRPr="00703CB7">
        <w:rPr>
          <w:sz w:val="28"/>
          <w:szCs w:val="28"/>
        </w:rPr>
        <w:t xml:space="preserve">- осуществляет </w:t>
      </w:r>
      <w:proofErr w:type="gramStart"/>
      <w:r w:rsidRPr="00703CB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703CB7">
        <w:rPr>
          <w:sz w:val="28"/>
          <w:szCs w:val="28"/>
        </w:rPr>
        <w:t>за</w:t>
      </w:r>
      <w:proofErr w:type="gramEnd"/>
      <w:r w:rsidRPr="00703CB7">
        <w:rPr>
          <w:sz w:val="28"/>
          <w:szCs w:val="28"/>
        </w:rPr>
        <w:t xml:space="preserve"> количественным составом членов жюри по секциям;</w:t>
      </w:r>
    </w:p>
    <w:p w:rsidR="00D157A0" w:rsidRPr="00703CB7" w:rsidRDefault="00D157A0" w:rsidP="000F72C5">
      <w:pPr>
        <w:pStyle w:val="a8"/>
        <w:tabs>
          <w:tab w:val="left" w:pos="567"/>
          <w:tab w:val="left" w:pos="1134"/>
        </w:tabs>
        <w:suppressAutoHyphens/>
        <w:ind w:left="0"/>
        <w:rPr>
          <w:sz w:val="28"/>
          <w:szCs w:val="28"/>
        </w:rPr>
      </w:pPr>
      <w:r w:rsidRPr="00703CB7">
        <w:rPr>
          <w:sz w:val="28"/>
          <w:szCs w:val="28"/>
        </w:rPr>
        <w:t xml:space="preserve">- осуществляет </w:t>
      </w:r>
      <w:proofErr w:type="gramStart"/>
      <w:r w:rsidRPr="00703CB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703CB7">
        <w:rPr>
          <w:sz w:val="28"/>
          <w:szCs w:val="28"/>
        </w:rPr>
        <w:t>за</w:t>
      </w:r>
      <w:proofErr w:type="gramEnd"/>
      <w:r w:rsidRPr="00703CB7">
        <w:rPr>
          <w:sz w:val="28"/>
          <w:szCs w:val="28"/>
        </w:rPr>
        <w:t xml:space="preserve"> заполнением протоколов заочного и очного этапов Конкурса членами жюри</w:t>
      </w:r>
      <w:r>
        <w:rPr>
          <w:sz w:val="28"/>
          <w:szCs w:val="28"/>
        </w:rPr>
        <w:t>.</w:t>
      </w:r>
    </w:p>
    <w:p w:rsidR="00D157A0" w:rsidRPr="00703CB7" w:rsidRDefault="00D157A0" w:rsidP="000F72C5">
      <w:pPr>
        <w:pStyle w:val="a8"/>
        <w:numPr>
          <w:ilvl w:val="1"/>
          <w:numId w:val="44"/>
        </w:numPr>
        <w:tabs>
          <w:tab w:val="left" w:pos="567"/>
          <w:tab w:val="left" w:pos="1134"/>
        </w:tabs>
        <w:suppressAutoHyphens/>
        <w:ind w:left="0" w:firstLine="0"/>
        <w:rPr>
          <w:sz w:val="28"/>
          <w:szCs w:val="28"/>
        </w:rPr>
      </w:pPr>
      <w:r w:rsidRPr="00703CB7">
        <w:rPr>
          <w:sz w:val="28"/>
          <w:szCs w:val="28"/>
        </w:rPr>
        <w:t>Жюри заочного этапа оценивает работы участников и определяет персональный состав участников очного этапа.</w:t>
      </w:r>
    </w:p>
    <w:p w:rsidR="00515DE1" w:rsidRPr="00642564" w:rsidRDefault="00D157A0" w:rsidP="000F72C5">
      <w:pPr>
        <w:widowControl w:val="0"/>
        <w:numPr>
          <w:ilvl w:val="1"/>
          <w:numId w:val="44"/>
        </w:numPr>
        <w:tabs>
          <w:tab w:val="left" w:pos="567"/>
          <w:tab w:val="left" w:pos="851"/>
          <w:tab w:val="left" w:pos="129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2564">
        <w:rPr>
          <w:rFonts w:ascii="Times New Roman" w:hAnsi="Times New Roman" w:cs="Times New Roman"/>
          <w:sz w:val="28"/>
          <w:szCs w:val="28"/>
        </w:rPr>
        <w:t>Жюри имеет право рекомендовать перевести работу в другую секцию.</w:t>
      </w:r>
      <w:r w:rsidR="00515DE1" w:rsidRPr="00642564">
        <w:rPr>
          <w:sz w:val="28"/>
          <w:szCs w:val="28"/>
        </w:rPr>
        <w:t xml:space="preserve"> </w:t>
      </w:r>
    </w:p>
    <w:p w:rsidR="00D157A0" w:rsidRPr="00642564" w:rsidRDefault="00D157A0" w:rsidP="000F72C5">
      <w:pPr>
        <w:pStyle w:val="a8"/>
        <w:numPr>
          <w:ilvl w:val="1"/>
          <w:numId w:val="44"/>
        </w:numPr>
        <w:tabs>
          <w:tab w:val="left" w:pos="567"/>
        </w:tabs>
        <w:suppressAutoHyphens/>
        <w:ind w:left="0" w:firstLine="0"/>
        <w:rPr>
          <w:sz w:val="28"/>
          <w:szCs w:val="28"/>
        </w:rPr>
      </w:pPr>
      <w:r w:rsidRPr="00642564">
        <w:rPr>
          <w:sz w:val="28"/>
          <w:szCs w:val="28"/>
        </w:rPr>
        <w:t>К работе в качестве члена жюри секции не допускаются педагоги, выступающими в качестве руководителей работ участников Конкурса в данной секции.</w:t>
      </w:r>
    </w:p>
    <w:p w:rsidR="00D157A0" w:rsidRDefault="00D157A0" w:rsidP="000F72C5">
      <w:pPr>
        <w:pStyle w:val="a8"/>
        <w:numPr>
          <w:ilvl w:val="1"/>
          <w:numId w:val="44"/>
        </w:numPr>
        <w:tabs>
          <w:tab w:val="left" w:pos="567"/>
        </w:tabs>
        <w:suppressAutoHyphens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Форма проведения </w:t>
      </w:r>
      <w:r w:rsidRPr="00703CB7">
        <w:rPr>
          <w:b/>
          <w:sz w:val="28"/>
          <w:szCs w:val="28"/>
        </w:rPr>
        <w:t>Конкурса не предусматривает апелляции к решению жюри. Решения жюри, оформленные протоколом, окончательны.</w:t>
      </w:r>
    </w:p>
    <w:p w:rsidR="00D157A0" w:rsidRPr="00586F89" w:rsidRDefault="00D157A0" w:rsidP="000F72C5">
      <w:pPr>
        <w:pStyle w:val="2"/>
        <w:numPr>
          <w:ilvl w:val="1"/>
          <w:numId w:val="4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6F89">
        <w:rPr>
          <w:sz w:val="28"/>
          <w:szCs w:val="28"/>
        </w:rPr>
        <w:t>Все участники очного муниципального этапа получают сертификаты участников муниципального конкурса исследовательских проектов и учебно-исследовательских работ обучающихся 5-11 классов.</w:t>
      </w:r>
    </w:p>
    <w:p w:rsidR="00D157A0" w:rsidRPr="00586F89" w:rsidRDefault="00D157A0" w:rsidP="000F72C5">
      <w:pPr>
        <w:pStyle w:val="2"/>
        <w:numPr>
          <w:ilvl w:val="1"/>
          <w:numId w:val="4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86F89">
        <w:rPr>
          <w:sz w:val="28"/>
          <w:szCs w:val="28"/>
        </w:rPr>
        <w:t xml:space="preserve"> Руководители работ, подготовившие победителей и призеров, награждаются благодарностями управления образования администрации Добрянского городского округа.</w:t>
      </w:r>
    </w:p>
    <w:p w:rsidR="00D157A0" w:rsidRDefault="00D157A0" w:rsidP="000F72C5">
      <w:pPr>
        <w:pStyle w:val="2"/>
        <w:numPr>
          <w:ilvl w:val="1"/>
          <w:numId w:val="4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87815">
        <w:rPr>
          <w:sz w:val="28"/>
          <w:szCs w:val="28"/>
        </w:rPr>
        <w:t xml:space="preserve"> Призеры Конкурса награждаются </w:t>
      </w:r>
      <w:r>
        <w:rPr>
          <w:sz w:val="28"/>
          <w:szCs w:val="28"/>
        </w:rPr>
        <w:t>Д</w:t>
      </w:r>
      <w:r w:rsidRPr="00E87815">
        <w:rPr>
          <w:sz w:val="28"/>
          <w:szCs w:val="28"/>
        </w:rPr>
        <w:t xml:space="preserve">ипломом </w:t>
      </w:r>
      <w:r>
        <w:rPr>
          <w:sz w:val="28"/>
          <w:szCs w:val="28"/>
        </w:rPr>
        <w:t xml:space="preserve">призера </w:t>
      </w:r>
      <w:r w:rsidRPr="00E87815">
        <w:rPr>
          <w:sz w:val="28"/>
          <w:szCs w:val="28"/>
        </w:rPr>
        <w:t>муниципального конкурса  исследовательских проектов и учебно-исследовательских работ обучающихся 5-11 классов</w:t>
      </w:r>
      <w:r>
        <w:rPr>
          <w:sz w:val="28"/>
          <w:szCs w:val="28"/>
        </w:rPr>
        <w:t>.</w:t>
      </w:r>
    </w:p>
    <w:p w:rsidR="00D157A0" w:rsidRPr="00E87815" w:rsidRDefault="00D157A0" w:rsidP="000F72C5">
      <w:pPr>
        <w:pStyle w:val="2"/>
        <w:numPr>
          <w:ilvl w:val="1"/>
          <w:numId w:val="4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87815">
        <w:rPr>
          <w:sz w:val="28"/>
          <w:szCs w:val="28"/>
        </w:rPr>
        <w:t xml:space="preserve"> Победители Конкурса награждаются Дипломом победителя муниципального конкурса  исследовательских проектов и учебно-исследовательских работ обучающихся 5-11 классов и призами, которые вручаются на ежегодной торжественной церемонии награждения победителей и призеров регионального этапа всероссийской олимпиады школьников и победителей окружного конкурса проектов и исследовательских  работ учащихся при главе Добрянского городского округа</w:t>
      </w:r>
      <w:r>
        <w:rPr>
          <w:sz w:val="28"/>
          <w:szCs w:val="28"/>
        </w:rPr>
        <w:t>.</w:t>
      </w:r>
    </w:p>
    <w:p w:rsidR="00D157A0" w:rsidRPr="00E87815" w:rsidRDefault="00642564" w:rsidP="000F72C5">
      <w:pPr>
        <w:pStyle w:val="a8"/>
        <w:numPr>
          <w:ilvl w:val="1"/>
          <w:numId w:val="44"/>
        </w:numPr>
        <w:tabs>
          <w:tab w:val="left" w:pos="567"/>
          <w:tab w:val="left" w:pos="1134"/>
        </w:tabs>
        <w:suppressAutoHyphens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57A0" w:rsidRPr="00E87815">
        <w:rPr>
          <w:sz w:val="28"/>
          <w:szCs w:val="28"/>
        </w:rPr>
        <w:t>Жюри оставляет за собой право рекомендовать работы на краевые  конкурсы.</w:t>
      </w:r>
    </w:p>
    <w:p w:rsidR="00130B55" w:rsidRPr="00130B55" w:rsidRDefault="00130B55" w:rsidP="000F72C5">
      <w:pPr>
        <w:tabs>
          <w:tab w:val="left" w:pos="567"/>
        </w:tabs>
        <w:suppressAutoHyphens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30B55" w:rsidRPr="00130B55" w:rsidRDefault="00130B55" w:rsidP="000F72C5">
      <w:pPr>
        <w:numPr>
          <w:ilvl w:val="0"/>
          <w:numId w:val="49"/>
        </w:num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55">
        <w:rPr>
          <w:rFonts w:ascii="Times New Roman" w:hAnsi="Times New Roman" w:cs="Times New Roman"/>
          <w:b/>
          <w:sz w:val="28"/>
          <w:szCs w:val="28"/>
        </w:rPr>
        <w:lastRenderedPageBreak/>
        <w:t>Финансовое обеспечение Конкурса.</w:t>
      </w:r>
    </w:p>
    <w:p w:rsidR="00130B55" w:rsidRPr="00130B55" w:rsidRDefault="00130B55" w:rsidP="00130B55">
      <w:pPr>
        <w:suppressAutoHyphens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30B55" w:rsidRPr="00130B55" w:rsidRDefault="00642564" w:rsidP="00C0088D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0B55" w:rsidRPr="00130B55">
        <w:rPr>
          <w:rFonts w:ascii="Times New Roman" w:hAnsi="Times New Roman" w:cs="Times New Roman"/>
          <w:sz w:val="28"/>
          <w:szCs w:val="28"/>
        </w:rPr>
        <w:t xml:space="preserve">.1. Финансовое обеспечение проведения школьного этапа, доставка работ на </w:t>
      </w:r>
      <w:r w:rsidR="00C0088D">
        <w:rPr>
          <w:rFonts w:ascii="Times New Roman" w:hAnsi="Times New Roman" w:cs="Times New Roman"/>
          <w:sz w:val="28"/>
          <w:szCs w:val="28"/>
        </w:rPr>
        <w:t>заочный муниципальный</w:t>
      </w:r>
      <w:r w:rsidR="00130B55" w:rsidRPr="00130B55">
        <w:rPr>
          <w:rFonts w:ascii="Times New Roman" w:hAnsi="Times New Roman" w:cs="Times New Roman"/>
          <w:sz w:val="28"/>
          <w:szCs w:val="28"/>
        </w:rPr>
        <w:t xml:space="preserve"> этап и доставка участников на </w:t>
      </w:r>
      <w:r w:rsidR="00C0088D">
        <w:rPr>
          <w:rFonts w:ascii="Times New Roman" w:hAnsi="Times New Roman" w:cs="Times New Roman"/>
          <w:sz w:val="28"/>
          <w:szCs w:val="28"/>
        </w:rPr>
        <w:t xml:space="preserve">очный муниципальный </w:t>
      </w:r>
      <w:r w:rsidR="00130B55" w:rsidRPr="00130B55">
        <w:rPr>
          <w:rFonts w:ascii="Times New Roman" w:hAnsi="Times New Roman" w:cs="Times New Roman"/>
          <w:sz w:val="28"/>
          <w:szCs w:val="28"/>
        </w:rPr>
        <w:t xml:space="preserve"> этап, осуществляется за счет средств </w:t>
      </w:r>
      <w:r w:rsidR="00C0088D">
        <w:rPr>
          <w:rFonts w:ascii="Times New Roman" w:hAnsi="Times New Roman" w:cs="Times New Roman"/>
          <w:sz w:val="28"/>
          <w:szCs w:val="28"/>
        </w:rPr>
        <w:t>обще</w:t>
      </w:r>
      <w:r w:rsidR="00130B55" w:rsidRPr="00130B5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Добрянского </w:t>
      </w:r>
      <w:r w:rsidR="00C0088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30B55" w:rsidRPr="00130B55">
        <w:rPr>
          <w:rFonts w:ascii="Times New Roman" w:hAnsi="Times New Roman" w:cs="Times New Roman"/>
          <w:sz w:val="28"/>
          <w:szCs w:val="28"/>
        </w:rPr>
        <w:t>.</w:t>
      </w:r>
    </w:p>
    <w:p w:rsidR="00130B55" w:rsidRPr="00130B55" w:rsidRDefault="00642564" w:rsidP="00C0088D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0B55" w:rsidRPr="00130B55">
        <w:rPr>
          <w:rFonts w:ascii="Times New Roman" w:hAnsi="Times New Roman" w:cs="Times New Roman"/>
          <w:sz w:val="28"/>
          <w:szCs w:val="28"/>
        </w:rPr>
        <w:t>.2. Управление образования администрации Добрянского городского округа финансирует проведение муниципальных этапов Конкурса в части награждения победителей и призеров, организационных расходов по проведению мероприятия.</w:t>
      </w:r>
    </w:p>
    <w:p w:rsidR="00130B55" w:rsidRPr="00130B55" w:rsidRDefault="00642564" w:rsidP="00C0088D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0B55" w:rsidRPr="00130B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30B55" w:rsidRPr="00130B55">
        <w:rPr>
          <w:rFonts w:ascii="Times New Roman" w:hAnsi="Times New Roman" w:cs="Times New Roman"/>
          <w:sz w:val="28"/>
          <w:szCs w:val="28"/>
        </w:rPr>
        <w:t xml:space="preserve">. Участие в </w:t>
      </w:r>
      <w:r w:rsidR="00C0088D">
        <w:rPr>
          <w:rFonts w:ascii="Times New Roman" w:hAnsi="Times New Roman" w:cs="Times New Roman"/>
          <w:sz w:val="28"/>
          <w:szCs w:val="28"/>
        </w:rPr>
        <w:t>очном муниципальном</w:t>
      </w:r>
      <w:r w:rsidR="00130B55" w:rsidRPr="00130B55">
        <w:rPr>
          <w:rFonts w:ascii="Times New Roman" w:hAnsi="Times New Roman" w:cs="Times New Roman"/>
          <w:sz w:val="28"/>
          <w:szCs w:val="28"/>
        </w:rPr>
        <w:t xml:space="preserve"> этапе Конкурса осуществляется на основании организационного взноса в размере </w:t>
      </w:r>
      <w:r w:rsidR="00130B55" w:rsidRPr="00130B55">
        <w:rPr>
          <w:rFonts w:ascii="Times New Roman" w:hAnsi="Times New Roman" w:cs="Times New Roman"/>
          <w:b/>
          <w:sz w:val="28"/>
          <w:szCs w:val="28"/>
        </w:rPr>
        <w:t>80 рублей</w:t>
      </w:r>
      <w:r w:rsidR="00130B55" w:rsidRPr="00130B55">
        <w:rPr>
          <w:rFonts w:ascii="Times New Roman" w:hAnsi="Times New Roman" w:cs="Times New Roman"/>
          <w:sz w:val="28"/>
          <w:szCs w:val="28"/>
        </w:rPr>
        <w:t>. Собранные средства полностью расходуются на питание участников Конкурса.</w:t>
      </w:r>
    </w:p>
    <w:p w:rsidR="00130B55" w:rsidRPr="00130B55" w:rsidRDefault="00130B55" w:rsidP="00130B55">
      <w:pPr>
        <w:suppressAutoHyphens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30B55" w:rsidRPr="00130B55" w:rsidRDefault="00130B55" w:rsidP="00130B55">
      <w:pPr>
        <w:tabs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4305" w:rsidRPr="00130B55" w:rsidRDefault="002D4305" w:rsidP="002D4305">
      <w:pPr>
        <w:suppressAutoHyphens/>
        <w:spacing w:after="0" w:line="240" w:lineRule="auto"/>
        <w:jc w:val="right"/>
        <w:outlineLvl w:val="6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0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305" w:rsidRDefault="002D4305" w:rsidP="002D4305">
      <w:pPr>
        <w:suppressAutoHyphens/>
        <w:spacing w:after="0" w:line="240" w:lineRule="auto"/>
        <w:jc w:val="right"/>
        <w:outlineLvl w:val="6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конкурсе </w:t>
      </w:r>
    </w:p>
    <w:p w:rsidR="002D4305" w:rsidRDefault="002D4305" w:rsidP="002D4305">
      <w:pPr>
        <w:suppressAutoHyphens/>
        <w:spacing w:after="0" w:line="240" w:lineRule="auto"/>
        <w:jc w:val="right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 и </w:t>
      </w:r>
    </w:p>
    <w:p w:rsidR="002D4305" w:rsidRDefault="002D4305" w:rsidP="002D4305">
      <w:pPr>
        <w:suppressAutoHyphens/>
        <w:spacing w:after="0" w:line="240" w:lineRule="auto"/>
        <w:jc w:val="right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учебно-исследовательских работ </w:t>
      </w:r>
    </w:p>
    <w:p w:rsidR="002D4305" w:rsidRDefault="002D4305" w:rsidP="002D4305">
      <w:pPr>
        <w:suppressAutoHyphens/>
        <w:spacing w:after="0" w:line="240" w:lineRule="auto"/>
        <w:jc w:val="right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5-11 классов</w:t>
      </w:r>
    </w:p>
    <w:p w:rsidR="00130B55" w:rsidRPr="00130B55" w:rsidRDefault="00130B55" w:rsidP="00130B55">
      <w:pPr>
        <w:suppressAutoHyphens/>
        <w:spacing w:after="0" w:line="240" w:lineRule="auto"/>
        <w:jc w:val="right"/>
        <w:outlineLvl w:val="6"/>
        <w:rPr>
          <w:rFonts w:ascii="Times New Roman" w:hAnsi="Times New Roman" w:cs="Times New Roman"/>
          <w:sz w:val="28"/>
          <w:szCs w:val="28"/>
        </w:rPr>
      </w:pPr>
    </w:p>
    <w:p w:rsidR="00130B55" w:rsidRPr="002D4305" w:rsidRDefault="00130B55" w:rsidP="00130B55">
      <w:pPr>
        <w:suppressAutoHyphens/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2D430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D4305" w:rsidRPr="002D4305" w:rsidRDefault="002D4305" w:rsidP="002D4305">
      <w:pPr>
        <w:suppressAutoHyphens/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2D4305">
        <w:rPr>
          <w:rFonts w:ascii="Times New Roman" w:hAnsi="Times New Roman" w:cs="Times New Roman"/>
          <w:b/>
          <w:sz w:val="28"/>
          <w:szCs w:val="28"/>
        </w:rPr>
        <w:t>на участие в муниципальном конкурсе исследовательских проектов и</w:t>
      </w:r>
    </w:p>
    <w:p w:rsidR="002D4305" w:rsidRPr="002D4305" w:rsidRDefault="002D4305" w:rsidP="002D4305">
      <w:pPr>
        <w:suppressAutoHyphens/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2D4305">
        <w:rPr>
          <w:rFonts w:ascii="Times New Roman" w:hAnsi="Times New Roman" w:cs="Times New Roman"/>
          <w:b/>
          <w:sz w:val="28"/>
          <w:szCs w:val="28"/>
        </w:rPr>
        <w:t>учебно-исследовательских работ обучающихся 5-11 классов</w:t>
      </w:r>
    </w:p>
    <w:p w:rsidR="00130B55" w:rsidRPr="00130B55" w:rsidRDefault="00130B55" w:rsidP="00130B55">
      <w:pPr>
        <w:suppressAutoHyphens/>
        <w:spacing w:after="0" w:line="240" w:lineRule="auto"/>
        <w:jc w:val="center"/>
        <w:outlineLvl w:val="6"/>
        <w:rPr>
          <w:rFonts w:ascii="Times New Roman" w:hAnsi="Times New Roman" w:cs="Times New Roman"/>
          <w:sz w:val="28"/>
          <w:szCs w:val="28"/>
        </w:rPr>
      </w:pPr>
    </w:p>
    <w:p w:rsidR="00130B55" w:rsidRPr="00130B55" w:rsidRDefault="00130B55" w:rsidP="0013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</w:rPr>
        <w:t>О</w:t>
      </w:r>
      <w:r w:rsidR="002D4305">
        <w:rPr>
          <w:rFonts w:ascii="Times New Roman" w:hAnsi="Times New Roman" w:cs="Times New Roman"/>
          <w:sz w:val="28"/>
          <w:szCs w:val="28"/>
        </w:rPr>
        <w:t>бщео</w:t>
      </w:r>
      <w:r w:rsidRPr="00130B55">
        <w:rPr>
          <w:rFonts w:ascii="Times New Roman" w:hAnsi="Times New Roman" w:cs="Times New Roman"/>
          <w:sz w:val="28"/>
          <w:szCs w:val="28"/>
        </w:rPr>
        <w:t>бразовательн</w:t>
      </w:r>
      <w:r w:rsidR="002D4305">
        <w:rPr>
          <w:rFonts w:ascii="Times New Roman" w:hAnsi="Times New Roman" w:cs="Times New Roman"/>
          <w:sz w:val="28"/>
          <w:szCs w:val="28"/>
        </w:rPr>
        <w:t>ая организация</w:t>
      </w:r>
      <w:r w:rsidRPr="00130B55">
        <w:rPr>
          <w:rFonts w:ascii="Times New Roman" w:hAnsi="Times New Roman" w:cs="Times New Roman"/>
          <w:sz w:val="28"/>
          <w:szCs w:val="28"/>
        </w:rPr>
        <w:t xml:space="preserve"> (полное наименование </w:t>
      </w:r>
      <w:r w:rsidR="002D4305">
        <w:rPr>
          <w:rFonts w:ascii="Times New Roman" w:hAnsi="Times New Roman" w:cs="Times New Roman"/>
          <w:sz w:val="28"/>
          <w:szCs w:val="28"/>
        </w:rPr>
        <w:t>ОО</w:t>
      </w:r>
      <w:r w:rsidRPr="00130B55">
        <w:rPr>
          <w:rFonts w:ascii="Times New Roman" w:hAnsi="Times New Roman" w:cs="Times New Roman"/>
          <w:sz w:val="28"/>
          <w:szCs w:val="28"/>
        </w:rPr>
        <w:t xml:space="preserve"> согласно уставу)</w:t>
      </w:r>
    </w:p>
    <w:p w:rsidR="00130B55" w:rsidRPr="00130B55" w:rsidRDefault="00130B55" w:rsidP="0013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</w:rPr>
        <w:t>Научное общество учащихся (название)</w:t>
      </w:r>
    </w:p>
    <w:p w:rsidR="00130B55" w:rsidRPr="00130B55" w:rsidRDefault="00130B55" w:rsidP="0013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</w:rPr>
        <w:t>ФИО руководителя научного общества учащихся</w:t>
      </w:r>
    </w:p>
    <w:p w:rsidR="00130B55" w:rsidRPr="00130B55" w:rsidRDefault="00130B55" w:rsidP="0013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</w:rPr>
        <w:t>Количество участников</w:t>
      </w:r>
    </w:p>
    <w:p w:rsidR="00130B55" w:rsidRPr="00130B55" w:rsidRDefault="00130B55" w:rsidP="0013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</w:rPr>
        <w:t>Количество руководителей</w:t>
      </w:r>
    </w:p>
    <w:p w:rsidR="00130B55" w:rsidRPr="00130B55" w:rsidRDefault="00130B55" w:rsidP="0013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034"/>
        <w:gridCol w:w="1701"/>
        <w:gridCol w:w="1701"/>
        <w:gridCol w:w="1843"/>
        <w:gridCol w:w="1984"/>
      </w:tblGrid>
      <w:tr w:rsidR="00130B55" w:rsidRPr="00130B55" w:rsidTr="00952D2C">
        <w:tc>
          <w:tcPr>
            <w:tcW w:w="484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34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Ф.И.О. участника (участников)</w:t>
            </w:r>
          </w:p>
        </w:tc>
        <w:tc>
          <w:tcPr>
            <w:tcW w:w="1701" w:type="dxa"/>
          </w:tcPr>
          <w:p w:rsidR="00130B55" w:rsidRPr="00130B55" w:rsidRDefault="00130B55" w:rsidP="0013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Класс, литера</w:t>
            </w:r>
          </w:p>
        </w:tc>
        <w:tc>
          <w:tcPr>
            <w:tcW w:w="1701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843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984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Ф.И.О. руководителя, должность</w:t>
            </w:r>
          </w:p>
        </w:tc>
      </w:tr>
      <w:tr w:rsidR="00130B55" w:rsidRPr="00130B55" w:rsidTr="00952D2C">
        <w:tc>
          <w:tcPr>
            <w:tcW w:w="484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55" w:rsidRPr="00130B55" w:rsidTr="00952D2C">
        <w:tc>
          <w:tcPr>
            <w:tcW w:w="484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B55" w:rsidRPr="00130B55" w:rsidRDefault="00130B55" w:rsidP="0013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B55" w:rsidRPr="00130B55" w:rsidRDefault="00130B55" w:rsidP="0013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B55" w:rsidRPr="00130B55" w:rsidRDefault="00130B55" w:rsidP="00130B55">
      <w:pPr>
        <w:suppressAutoHyphens/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130B5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D4305" w:rsidRPr="002D4305" w:rsidRDefault="00130B55" w:rsidP="002D4305">
      <w:pPr>
        <w:suppressAutoHyphens/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130B55">
        <w:rPr>
          <w:rFonts w:ascii="Times New Roman" w:hAnsi="Times New Roman" w:cs="Times New Roman"/>
          <w:b/>
          <w:sz w:val="28"/>
          <w:szCs w:val="28"/>
        </w:rPr>
        <w:t>на участие в жюри</w:t>
      </w:r>
      <w:r w:rsidR="002D4305" w:rsidRPr="002D4305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2D4305">
        <w:rPr>
          <w:rFonts w:ascii="Times New Roman" w:hAnsi="Times New Roman" w:cs="Times New Roman"/>
          <w:b/>
          <w:sz w:val="28"/>
          <w:szCs w:val="28"/>
        </w:rPr>
        <w:t>го</w:t>
      </w:r>
      <w:r w:rsidR="002D4305" w:rsidRPr="002D430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2D4305">
        <w:rPr>
          <w:rFonts w:ascii="Times New Roman" w:hAnsi="Times New Roman" w:cs="Times New Roman"/>
          <w:b/>
          <w:sz w:val="28"/>
          <w:szCs w:val="28"/>
        </w:rPr>
        <w:t>а</w:t>
      </w:r>
      <w:r w:rsidR="002D4305" w:rsidRPr="002D4305">
        <w:rPr>
          <w:rFonts w:ascii="Times New Roman" w:hAnsi="Times New Roman" w:cs="Times New Roman"/>
          <w:b/>
          <w:sz w:val="28"/>
          <w:szCs w:val="28"/>
        </w:rPr>
        <w:t xml:space="preserve"> исследовательских проектов и</w:t>
      </w:r>
      <w:r w:rsidR="002D4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305" w:rsidRPr="002D4305">
        <w:rPr>
          <w:rFonts w:ascii="Times New Roman" w:hAnsi="Times New Roman" w:cs="Times New Roman"/>
          <w:b/>
          <w:sz w:val="28"/>
          <w:szCs w:val="28"/>
        </w:rPr>
        <w:t>учебно-исследовательских работ обучающихся 5-11 классов</w:t>
      </w:r>
    </w:p>
    <w:p w:rsidR="00130B55" w:rsidRPr="00130B55" w:rsidRDefault="00130B55" w:rsidP="002D4305">
      <w:pPr>
        <w:suppressAutoHyphens/>
        <w:spacing w:after="0" w:line="240" w:lineRule="auto"/>
        <w:jc w:val="center"/>
        <w:outlineLvl w:val="6"/>
        <w:rPr>
          <w:rFonts w:ascii="Times New Roman" w:hAnsi="Times New Roman" w:cs="Times New Roman"/>
          <w:sz w:val="28"/>
          <w:szCs w:val="28"/>
        </w:rPr>
      </w:pPr>
    </w:p>
    <w:p w:rsidR="002D4305" w:rsidRPr="00130B55" w:rsidRDefault="002D4305" w:rsidP="002D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бщео</w:t>
      </w:r>
      <w:r w:rsidRPr="00130B55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ая организация</w:t>
      </w:r>
      <w:r w:rsidRPr="00130B55">
        <w:rPr>
          <w:rFonts w:ascii="Times New Roman" w:hAnsi="Times New Roman" w:cs="Times New Roman"/>
          <w:sz w:val="28"/>
          <w:szCs w:val="28"/>
        </w:rPr>
        <w:t xml:space="preserve"> (полное наименование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130B55">
        <w:rPr>
          <w:rFonts w:ascii="Times New Roman" w:hAnsi="Times New Roman" w:cs="Times New Roman"/>
          <w:sz w:val="28"/>
          <w:szCs w:val="28"/>
        </w:rPr>
        <w:t xml:space="preserve"> согласно уставу)</w:t>
      </w:r>
    </w:p>
    <w:p w:rsidR="00130B55" w:rsidRPr="00130B55" w:rsidRDefault="00130B55" w:rsidP="0013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4869"/>
        <w:gridCol w:w="3544"/>
      </w:tblGrid>
      <w:tr w:rsidR="00130B55" w:rsidRPr="00130B55" w:rsidTr="00952D2C">
        <w:tc>
          <w:tcPr>
            <w:tcW w:w="484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869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Ф.И.О. полностью</w:t>
            </w:r>
          </w:p>
        </w:tc>
        <w:tc>
          <w:tcPr>
            <w:tcW w:w="3544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55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</w:tr>
      <w:tr w:rsidR="00130B55" w:rsidRPr="00130B55" w:rsidTr="00952D2C">
        <w:tc>
          <w:tcPr>
            <w:tcW w:w="484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B55" w:rsidRPr="00130B55" w:rsidTr="00952D2C">
        <w:tc>
          <w:tcPr>
            <w:tcW w:w="484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30B55" w:rsidRPr="00130B55" w:rsidRDefault="00130B55" w:rsidP="00130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B55" w:rsidRPr="00130B55" w:rsidRDefault="00130B55" w:rsidP="0013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B55" w:rsidRPr="00130B55" w:rsidRDefault="00130B55" w:rsidP="0013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B55" w:rsidRPr="00130B55" w:rsidRDefault="00130B55" w:rsidP="0013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B55" w:rsidRPr="00130B55" w:rsidRDefault="00130B55" w:rsidP="0013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Подпись/Расшифровка</w:t>
      </w:r>
    </w:p>
    <w:p w:rsidR="00130B55" w:rsidRPr="00130B55" w:rsidRDefault="00130B55" w:rsidP="00130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</w:rPr>
        <w:t>М.П.</w:t>
      </w:r>
    </w:p>
    <w:p w:rsidR="00130B55" w:rsidRPr="00130B55" w:rsidRDefault="00130B55" w:rsidP="00130B5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B55" w:rsidRDefault="00130B55" w:rsidP="00130B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A83" w:rsidRDefault="00253A83" w:rsidP="00253A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A83" w:rsidRPr="00253A83" w:rsidRDefault="00253A83" w:rsidP="00253A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25F" w:rsidRPr="00130B55" w:rsidRDefault="008E425F" w:rsidP="008E425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25F" w:rsidRPr="00130B55" w:rsidRDefault="008E425F" w:rsidP="008E425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25F" w:rsidRDefault="008E425F" w:rsidP="008E425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564" w:rsidRPr="00130B55" w:rsidRDefault="00642564" w:rsidP="008E425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25F" w:rsidRPr="00130B55" w:rsidRDefault="008E425F" w:rsidP="008E425F">
      <w:pPr>
        <w:suppressAutoHyphens/>
        <w:spacing w:after="0" w:line="240" w:lineRule="auto"/>
        <w:jc w:val="right"/>
        <w:outlineLvl w:val="6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0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DE3" w:rsidRDefault="008E425F" w:rsidP="006D5DE3">
      <w:pPr>
        <w:suppressAutoHyphens/>
        <w:spacing w:after="0" w:line="240" w:lineRule="auto"/>
        <w:jc w:val="right"/>
        <w:outlineLvl w:val="6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6D5DE3">
        <w:rPr>
          <w:rFonts w:ascii="Times New Roman" w:hAnsi="Times New Roman" w:cs="Times New Roman"/>
          <w:sz w:val="28"/>
          <w:szCs w:val="28"/>
        </w:rPr>
        <w:t xml:space="preserve">муниципальном конкурсе </w:t>
      </w:r>
    </w:p>
    <w:p w:rsidR="006D5DE3" w:rsidRDefault="006D5DE3" w:rsidP="006D5DE3">
      <w:pPr>
        <w:suppressAutoHyphens/>
        <w:spacing w:after="0" w:line="240" w:lineRule="auto"/>
        <w:jc w:val="right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 и </w:t>
      </w:r>
    </w:p>
    <w:p w:rsidR="006D5DE3" w:rsidRDefault="006D5DE3" w:rsidP="006D5DE3">
      <w:pPr>
        <w:suppressAutoHyphens/>
        <w:spacing w:after="0" w:line="240" w:lineRule="auto"/>
        <w:jc w:val="right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учебно-исследовательских работ </w:t>
      </w:r>
    </w:p>
    <w:p w:rsidR="008E425F" w:rsidRDefault="006D5DE3" w:rsidP="006D5DE3">
      <w:pPr>
        <w:suppressAutoHyphens/>
        <w:spacing w:after="0" w:line="240" w:lineRule="auto"/>
        <w:jc w:val="right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5-11 классов</w:t>
      </w:r>
    </w:p>
    <w:p w:rsidR="006D5DE3" w:rsidRDefault="006D5DE3" w:rsidP="006D5DE3">
      <w:pPr>
        <w:suppressAutoHyphens/>
        <w:spacing w:after="0" w:line="240" w:lineRule="auto"/>
        <w:jc w:val="right"/>
        <w:outlineLvl w:val="6"/>
        <w:rPr>
          <w:rFonts w:ascii="Times New Roman" w:hAnsi="Times New Roman" w:cs="Times New Roman"/>
          <w:sz w:val="28"/>
          <w:szCs w:val="28"/>
        </w:rPr>
      </w:pPr>
    </w:p>
    <w:p w:rsidR="006D5DE3" w:rsidRPr="008E425F" w:rsidRDefault="006D5DE3" w:rsidP="006D5DE3">
      <w:pPr>
        <w:suppressAutoHyphens/>
        <w:spacing w:after="0" w:line="240" w:lineRule="auto"/>
        <w:jc w:val="right"/>
        <w:outlineLvl w:val="6"/>
        <w:rPr>
          <w:rFonts w:ascii="Times New Roman" w:hAnsi="Times New Roman" w:cs="Times New Roman"/>
          <w:sz w:val="28"/>
          <w:szCs w:val="28"/>
        </w:rPr>
      </w:pPr>
    </w:p>
    <w:p w:rsidR="008E425F" w:rsidRPr="00130B55" w:rsidRDefault="008E425F" w:rsidP="008E425F">
      <w:pPr>
        <w:pStyle w:val="2"/>
        <w:spacing w:after="0" w:line="240" w:lineRule="auto"/>
        <w:jc w:val="center"/>
        <w:rPr>
          <w:sz w:val="28"/>
          <w:szCs w:val="28"/>
        </w:rPr>
      </w:pPr>
      <w:r w:rsidRPr="00130B55">
        <w:rPr>
          <w:sz w:val="28"/>
          <w:szCs w:val="28"/>
        </w:rPr>
        <w:t xml:space="preserve">Управление образования администрации </w:t>
      </w:r>
    </w:p>
    <w:p w:rsidR="008E425F" w:rsidRPr="00130B55" w:rsidRDefault="008E425F" w:rsidP="008E425F">
      <w:pPr>
        <w:pStyle w:val="2"/>
        <w:spacing w:after="0" w:line="240" w:lineRule="auto"/>
        <w:jc w:val="center"/>
        <w:rPr>
          <w:sz w:val="28"/>
          <w:szCs w:val="28"/>
        </w:rPr>
      </w:pPr>
      <w:r w:rsidRPr="00130B55">
        <w:rPr>
          <w:sz w:val="28"/>
          <w:szCs w:val="28"/>
        </w:rPr>
        <w:t>Добрянского городского округа</w:t>
      </w:r>
    </w:p>
    <w:p w:rsidR="008E425F" w:rsidRPr="00130B55" w:rsidRDefault="008E425F" w:rsidP="008E425F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конкурс исследовательских проектов и учебно-исследовательских работ обучающихся 5-11 классов</w:t>
      </w:r>
    </w:p>
    <w:p w:rsidR="006D5DE3" w:rsidRDefault="006D5DE3" w:rsidP="008E425F">
      <w:pPr>
        <w:pStyle w:val="2"/>
        <w:spacing w:after="0" w:line="240" w:lineRule="auto"/>
        <w:ind w:left="5529"/>
        <w:jc w:val="right"/>
        <w:rPr>
          <w:sz w:val="28"/>
          <w:szCs w:val="28"/>
        </w:rPr>
      </w:pPr>
    </w:p>
    <w:p w:rsidR="006D5DE3" w:rsidRDefault="006D5DE3" w:rsidP="008E425F">
      <w:pPr>
        <w:pStyle w:val="2"/>
        <w:spacing w:after="0" w:line="240" w:lineRule="auto"/>
        <w:ind w:left="5529"/>
        <w:jc w:val="right"/>
        <w:rPr>
          <w:sz w:val="28"/>
          <w:szCs w:val="28"/>
        </w:rPr>
      </w:pPr>
    </w:p>
    <w:p w:rsidR="006D5DE3" w:rsidRDefault="006D5DE3" w:rsidP="008E425F">
      <w:pPr>
        <w:pStyle w:val="2"/>
        <w:spacing w:after="0" w:line="240" w:lineRule="auto"/>
        <w:ind w:left="5529"/>
        <w:jc w:val="right"/>
        <w:rPr>
          <w:sz w:val="28"/>
          <w:szCs w:val="28"/>
        </w:rPr>
      </w:pPr>
    </w:p>
    <w:p w:rsidR="008E425F" w:rsidRPr="00130B55" w:rsidRDefault="008E425F" w:rsidP="008E425F">
      <w:pPr>
        <w:pStyle w:val="2"/>
        <w:spacing w:after="0" w:line="240" w:lineRule="auto"/>
        <w:ind w:left="5529"/>
        <w:jc w:val="right"/>
        <w:rPr>
          <w:sz w:val="28"/>
          <w:szCs w:val="28"/>
        </w:rPr>
      </w:pPr>
      <w:r w:rsidRPr="00130B55">
        <w:rPr>
          <w:sz w:val="28"/>
          <w:szCs w:val="28"/>
        </w:rPr>
        <w:t>Направление</w:t>
      </w:r>
      <w:r w:rsidR="006D5DE3">
        <w:rPr>
          <w:sz w:val="28"/>
          <w:szCs w:val="28"/>
        </w:rPr>
        <w:t>, дисциплина</w:t>
      </w:r>
      <w:r w:rsidRPr="00130B55">
        <w:rPr>
          <w:sz w:val="28"/>
          <w:szCs w:val="28"/>
        </w:rPr>
        <w:t xml:space="preserve"> </w:t>
      </w:r>
    </w:p>
    <w:p w:rsidR="008E425F" w:rsidRPr="00130B55" w:rsidRDefault="008E425F" w:rsidP="008E425F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8E425F" w:rsidRPr="00130B55" w:rsidRDefault="008E425F" w:rsidP="008E425F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8E425F" w:rsidRPr="00130B55" w:rsidRDefault="008E425F" w:rsidP="008E425F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8E425F" w:rsidRPr="007A3073" w:rsidRDefault="008E425F" w:rsidP="008E425F">
      <w:pPr>
        <w:pStyle w:val="2"/>
        <w:spacing w:after="0" w:line="240" w:lineRule="auto"/>
        <w:jc w:val="center"/>
        <w:rPr>
          <w:b/>
          <w:sz w:val="56"/>
          <w:szCs w:val="56"/>
        </w:rPr>
      </w:pPr>
      <w:r w:rsidRPr="007A3073">
        <w:rPr>
          <w:b/>
          <w:sz w:val="56"/>
          <w:szCs w:val="56"/>
        </w:rPr>
        <w:t>ТЕМА РАБОТЫ</w:t>
      </w:r>
    </w:p>
    <w:p w:rsidR="008E425F" w:rsidRPr="00130B55" w:rsidRDefault="008E425F" w:rsidP="008E425F">
      <w:pPr>
        <w:pStyle w:val="2"/>
        <w:spacing w:after="0" w:line="240" w:lineRule="auto"/>
        <w:jc w:val="right"/>
        <w:rPr>
          <w:b/>
          <w:sz w:val="28"/>
          <w:szCs w:val="28"/>
        </w:rPr>
      </w:pPr>
    </w:p>
    <w:p w:rsidR="008E425F" w:rsidRDefault="008E425F" w:rsidP="008E425F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642564" w:rsidRDefault="00642564" w:rsidP="008E425F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642564" w:rsidRDefault="00642564" w:rsidP="008E425F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642564" w:rsidRDefault="00642564" w:rsidP="008E425F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642564" w:rsidRDefault="00642564" w:rsidP="008E425F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642564" w:rsidRPr="00130B55" w:rsidRDefault="00642564" w:rsidP="008E425F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8E425F" w:rsidRPr="00130B55" w:rsidRDefault="008E425F" w:rsidP="008E425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b/>
          <w:sz w:val="28"/>
          <w:szCs w:val="28"/>
        </w:rPr>
        <w:t>Выполни</w:t>
      </w:r>
      <w:proofErr w:type="gramStart"/>
      <w:r w:rsidRPr="00130B55">
        <w:rPr>
          <w:rFonts w:ascii="Times New Roman" w:hAnsi="Times New Roman" w:cs="Times New Roman"/>
          <w:b/>
          <w:sz w:val="28"/>
          <w:szCs w:val="28"/>
        </w:rPr>
        <w:t>л</w:t>
      </w:r>
      <w:r w:rsidR="006D5DE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130B55">
        <w:rPr>
          <w:rFonts w:ascii="Times New Roman" w:hAnsi="Times New Roman" w:cs="Times New Roman"/>
          <w:b/>
          <w:sz w:val="28"/>
          <w:szCs w:val="28"/>
        </w:rPr>
        <w:t>а</w:t>
      </w:r>
      <w:r w:rsidR="006D5DE3">
        <w:rPr>
          <w:rFonts w:ascii="Times New Roman" w:hAnsi="Times New Roman" w:cs="Times New Roman"/>
          <w:b/>
          <w:sz w:val="28"/>
          <w:szCs w:val="28"/>
        </w:rPr>
        <w:t>)</w:t>
      </w:r>
      <w:r w:rsidRPr="00130B55">
        <w:rPr>
          <w:rFonts w:ascii="Times New Roman" w:hAnsi="Times New Roman" w:cs="Times New Roman"/>
          <w:b/>
          <w:sz w:val="28"/>
          <w:szCs w:val="28"/>
        </w:rPr>
        <w:t>:</w:t>
      </w:r>
      <w:r w:rsidRPr="00130B55">
        <w:rPr>
          <w:rFonts w:ascii="Times New Roman" w:hAnsi="Times New Roman" w:cs="Times New Roman"/>
          <w:sz w:val="28"/>
          <w:szCs w:val="28"/>
        </w:rPr>
        <w:t xml:space="preserve"> фамилия, имя, отчество</w:t>
      </w:r>
    </w:p>
    <w:p w:rsidR="008E425F" w:rsidRPr="00130B55" w:rsidRDefault="006D5DE3" w:rsidP="008E425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</w:t>
      </w:r>
      <w:r w:rsidR="008E425F" w:rsidRPr="00130B55">
        <w:rPr>
          <w:rFonts w:ascii="Times New Roman" w:hAnsi="Times New Roman" w:cs="Times New Roman"/>
          <w:sz w:val="28"/>
          <w:szCs w:val="28"/>
        </w:rPr>
        <w:t>образовательная организация, класс</w:t>
      </w:r>
    </w:p>
    <w:p w:rsidR="008E425F" w:rsidRPr="00130B55" w:rsidRDefault="008E425F" w:rsidP="008E425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E425F" w:rsidRPr="00130B55" w:rsidRDefault="008E425F" w:rsidP="008E425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130B55">
        <w:rPr>
          <w:rFonts w:ascii="Times New Roman" w:hAnsi="Times New Roman" w:cs="Times New Roman"/>
          <w:sz w:val="28"/>
          <w:szCs w:val="28"/>
        </w:rPr>
        <w:t xml:space="preserve"> фамилия, имя, отчество (полностью), ученая степень, место работы, должность</w:t>
      </w:r>
    </w:p>
    <w:p w:rsidR="008E425F" w:rsidRPr="00130B55" w:rsidRDefault="008E425F" w:rsidP="008E425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E425F" w:rsidRPr="00130B55" w:rsidRDefault="008E425F" w:rsidP="008E425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42564" w:rsidRDefault="00642564" w:rsidP="008E425F">
      <w:pPr>
        <w:suppressAutoHyphens/>
        <w:spacing w:after="0" w:line="240" w:lineRule="auto"/>
        <w:jc w:val="center"/>
        <w:outlineLvl w:val="6"/>
        <w:rPr>
          <w:rFonts w:ascii="Times New Roman" w:hAnsi="Times New Roman" w:cs="Times New Roman"/>
          <w:sz w:val="28"/>
          <w:szCs w:val="28"/>
        </w:rPr>
      </w:pPr>
    </w:p>
    <w:p w:rsidR="00642564" w:rsidRDefault="00642564" w:rsidP="008E425F">
      <w:pPr>
        <w:suppressAutoHyphens/>
        <w:spacing w:after="0" w:line="240" w:lineRule="auto"/>
        <w:jc w:val="center"/>
        <w:outlineLvl w:val="6"/>
        <w:rPr>
          <w:rFonts w:ascii="Times New Roman" w:hAnsi="Times New Roman" w:cs="Times New Roman"/>
          <w:sz w:val="28"/>
          <w:szCs w:val="28"/>
        </w:rPr>
      </w:pPr>
    </w:p>
    <w:p w:rsidR="00642564" w:rsidRDefault="00642564" w:rsidP="008E425F">
      <w:pPr>
        <w:suppressAutoHyphens/>
        <w:spacing w:after="0" w:line="240" w:lineRule="auto"/>
        <w:jc w:val="center"/>
        <w:outlineLvl w:val="6"/>
        <w:rPr>
          <w:rFonts w:ascii="Times New Roman" w:hAnsi="Times New Roman" w:cs="Times New Roman"/>
          <w:sz w:val="28"/>
          <w:szCs w:val="28"/>
        </w:rPr>
      </w:pPr>
    </w:p>
    <w:p w:rsidR="00642564" w:rsidRDefault="00642564" w:rsidP="008E425F">
      <w:pPr>
        <w:suppressAutoHyphens/>
        <w:spacing w:after="0" w:line="240" w:lineRule="auto"/>
        <w:jc w:val="center"/>
        <w:outlineLvl w:val="6"/>
        <w:rPr>
          <w:rFonts w:ascii="Times New Roman" w:hAnsi="Times New Roman" w:cs="Times New Roman"/>
          <w:sz w:val="28"/>
          <w:szCs w:val="28"/>
        </w:rPr>
      </w:pPr>
    </w:p>
    <w:p w:rsidR="00642564" w:rsidRDefault="00642564" w:rsidP="008E425F">
      <w:pPr>
        <w:suppressAutoHyphens/>
        <w:spacing w:after="0" w:line="240" w:lineRule="auto"/>
        <w:jc w:val="center"/>
        <w:outlineLvl w:val="6"/>
        <w:rPr>
          <w:rFonts w:ascii="Times New Roman" w:hAnsi="Times New Roman" w:cs="Times New Roman"/>
          <w:sz w:val="28"/>
          <w:szCs w:val="28"/>
        </w:rPr>
      </w:pPr>
    </w:p>
    <w:p w:rsidR="00642564" w:rsidRDefault="00642564" w:rsidP="008E425F">
      <w:pPr>
        <w:suppressAutoHyphens/>
        <w:spacing w:after="0" w:line="240" w:lineRule="auto"/>
        <w:jc w:val="center"/>
        <w:outlineLvl w:val="6"/>
        <w:rPr>
          <w:rFonts w:ascii="Times New Roman" w:hAnsi="Times New Roman" w:cs="Times New Roman"/>
          <w:sz w:val="28"/>
          <w:szCs w:val="28"/>
        </w:rPr>
      </w:pPr>
    </w:p>
    <w:p w:rsidR="00642564" w:rsidRDefault="00642564" w:rsidP="008E425F">
      <w:pPr>
        <w:suppressAutoHyphens/>
        <w:spacing w:after="0" w:line="240" w:lineRule="auto"/>
        <w:jc w:val="center"/>
        <w:outlineLvl w:val="6"/>
        <w:rPr>
          <w:rFonts w:ascii="Times New Roman" w:hAnsi="Times New Roman" w:cs="Times New Roman"/>
          <w:sz w:val="28"/>
          <w:szCs w:val="28"/>
        </w:rPr>
      </w:pPr>
    </w:p>
    <w:p w:rsidR="00642564" w:rsidRDefault="00642564" w:rsidP="008E425F">
      <w:pPr>
        <w:suppressAutoHyphens/>
        <w:spacing w:after="0" w:line="240" w:lineRule="auto"/>
        <w:jc w:val="center"/>
        <w:outlineLvl w:val="6"/>
        <w:rPr>
          <w:rFonts w:ascii="Times New Roman" w:hAnsi="Times New Roman" w:cs="Times New Roman"/>
          <w:sz w:val="28"/>
          <w:szCs w:val="28"/>
        </w:rPr>
      </w:pPr>
    </w:p>
    <w:p w:rsidR="00642564" w:rsidRDefault="00642564" w:rsidP="008E425F">
      <w:pPr>
        <w:suppressAutoHyphens/>
        <w:spacing w:after="0" w:line="240" w:lineRule="auto"/>
        <w:jc w:val="center"/>
        <w:outlineLvl w:val="6"/>
        <w:rPr>
          <w:rFonts w:ascii="Times New Roman" w:hAnsi="Times New Roman" w:cs="Times New Roman"/>
          <w:sz w:val="28"/>
          <w:szCs w:val="28"/>
        </w:rPr>
      </w:pPr>
    </w:p>
    <w:p w:rsidR="006D5DE3" w:rsidRDefault="008E425F" w:rsidP="008E425F">
      <w:pPr>
        <w:suppressAutoHyphens/>
        <w:spacing w:after="0" w:line="240" w:lineRule="auto"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</w:rPr>
        <w:t>Добрянка, 2020</w:t>
      </w:r>
    </w:p>
    <w:p w:rsidR="007A3073" w:rsidRDefault="002D4305" w:rsidP="007A3073">
      <w:pPr>
        <w:tabs>
          <w:tab w:val="left" w:pos="1134"/>
          <w:tab w:val="left" w:pos="3544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7A3073" w:rsidRPr="00C305BA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7A3073">
        <w:rPr>
          <w:rFonts w:ascii="Times New Roman" w:hAnsi="Times New Roman" w:cs="Times New Roman"/>
          <w:sz w:val="28"/>
          <w:szCs w:val="28"/>
        </w:rPr>
        <w:t>2</w:t>
      </w:r>
    </w:p>
    <w:p w:rsidR="007A3073" w:rsidRDefault="007A3073" w:rsidP="007A3073">
      <w:pPr>
        <w:tabs>
          <w:tab w:val="left" w:pos="1134"/>
          <w:tab w:val="left" w:pos="3544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C305BA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073" w:rsidRPr="00C305BA" w:rsidRDefault="007A3073" w:rsidP="007A3073">
      <w:pPr>
        <w:tabs>
          <w:tab w:val="left" w:pos="1134"/>
          <w:tab w:val="left" w:pos="3544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C305BA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7A3073" w:rsidRPr="00C305BA" w:rsidRDefault="007A3073" w:rsidP="007A3073">
      <w:pPr>
        <w:tabs>
          <w:tab w:val="left" w:pos="1134"/>
          <w:tab w:val="left" w:pos="3544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C305BA">
        <w:rPr>
          <w:rFonts w:ascii="Times New Roman" w:hAnsi="Times New Roman" w:cs="Times New Roman"/>
          <w:sz w:val="28"/>
          <w:szCs w:val="28"/>
        </w:rPr>
        <w:t>от 13.02.2020 №</w:t>
      </w:r>
      <w:r>
        <w:rPr>
          <w:rFonts w:ascii="Times New Roman" w:hAnsi="Times New Roman" w:cs="Times New Roman"/>
          <w:sz w:val="28"/>
          <w:szCs w:val="28"/>
        </w:rPr>
        <w:t xml:space="preserve"> 52</w:t>
      </w:r>
    </w:p>
    <w:p w:rsidR="007A3073" w:rsidRPr="00130B55" w:rsidRDefault="007A3073" w:rsidP="007A3073">
      <w:pPr>
        <w:suppressAutoHyphens/>
        <w:spacing w:after="0" w:line="240" w:lineRule="auto"/>
        <w:jc w:val="right"/>
        <w:outlineLvl w:val="6"/>
        <w:rPr>
          <w:rFonts w:ascii="Times New Roman" w:hAnsi="Times New Roman" w:cs="Times New Roman"/>
          <w:sz w:val="28"/>
          <w:szCs w:val="28"/>
        </w:rPr>
      </w:pPr>
    </w:p>
    <w:p w:rsidR="007A3073" w:rsidRPr="00130B55" w:rsidRDefault="007A3073" w:rsidP="007A3073">
      <w:pPr>
        <w:suppressAutoHyphens/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130B5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7A3073" w:rsidRPr="00130B55" w:rsidRDefault="007A3073" w:rsidP="007A3073">
      <w:pPr>
        <w:suppressAutoHyphens/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130B55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</w:t>
      </w:r>
    </w:p>
    <w:p w:rsidR="007A3073" w:rsidRDefault="007A3073" w:rsidP="007A3073">
      <w:pPr>
        <w:suppressAutoHyphens/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7A3073">
        <w:rPr>
          <w:rFonts w:ascii="Times New Roman" w:hAnsi="Times New Roman" w:cs="Times New Roman"/>
          <w:b/>
          <w:sz w:val="28"/>
          <w:szCs w:val="28"/>
        </w:rPr>
        <w:t>муниципального конкурса исследовательских проектов и учебно-исследовательских работ обучающихся 5-11 классов</w:t>
      </w:r>
    </w:p>
    <w:p w:rsidR="007A3073" w:rsidRPr="007A3073" w:rsidRDefault="007A3073" w:rsidP="007A3073">
      <w:pPr>
        <w:suppressAutoHyphens/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</w:p>
    <w:p w:rsidR="007A3073" w:rsidRPr="00130B55" w:rsidRDefault="007A3073" w:rsidP="007A3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</w:rPr>
        <w:t xml:space="preserve">Суркова Юлия </w:t>
      </w:r>
      <w:proofErr w:type="spellStart"/>
      <w:r w:rsidRPr="00130B55">
        <w:rPr>
          <w:rFonts w:ascii="Times New Roman" w:hAnsi="Times New Roman" w:cs="Times New Roman"/>
          <w:sz w:val="28"/>
          <w:szCs w:val="28"/>
        </w:rPr>
        <w:t>Салимулловна</w:t>
      </w:r>
      <w:proofErr w:type="spellEnd"/>
      <w:r w:rsidRPr="00130B55">
        <w:rPr>
          <w:rFonts w:ascii="Times New Roman" w:hAnsi="Times New Roman" w:cs="Times New Roman"/>
          <w:sz w:val="28"/>
          <w:szCs w:val="28"/>
        </w:rPr>
        <w:t>, начальник отдела общего образования управления образования администрации Добрянского городского округ</w:t>
      </w:r>
      <w:proofErr w:type="gramStart"/>
      <w:r w:rsidRPr="00130B55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130B55">
        <w:rPr>
          <w:rFonts w:ascii="Times New Roman" w:hAnsi="Times New Roman" w:cs="Times New Roman"/>
          <w:sz w:val="28"/>
          <w:szCs w:val="28"/>
        </w:rPr>
        <w:t xml:space="preserve"> председатель Оргкомитета;</w:t>
      </w:r>
    </w:p>
    <w:p w:rsidR="007A3073" w:rsidRPr="00130B55" w:rsidRDefault="007A3073" w:rsidP="007A3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073" w:rsidRPr="00130B55" w:rsidRDefault="007A3073" w:rsidP="007A3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073" w:rsidRPr="00130B55" w:rsidRDefault="007A3073" w:rsidP="007A3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7A3073" w:rsidRPr="00130B55" w:rsidRDefault="007A3073" w:rsidP="007A3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0B55">
        <w:rPr>
          <w:rFonts w:ascii="Times New Roman" w:hAnsi="Times New Roman" w:cs="Times New Roman"/>
          <w:sz w:val="28"/>
          <w:szCs w:val="28"/>
        </w:rPr>
        <w:t>Занина</w:t>
      </w:r>
      <w:proofErr w:type="spellEnd"/>
      <w:r w:rsidRPr="00130B55">
        <w:rPr>
          <w:rFonts w:ascii="Times New Roman" w:hAnsi="Times New Roman" w:cs="Times New Roman"/>
          <w:sz w:val="28"/>
          <w:szCs w:val="28"/>
        </w:rPr>
        <w:t xml:space="preserve"> Татьяна Викторовна, заместитель директора МБОУ «Д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0B55">
        <w:rPr>
          <w:rFonts w:ascii="Times New Roman" w:hAnsi="Times New Roman" w:cs="Times New Roman"/>
          <w:sz w:val="28"/>
          <w:szCs w:val="28"/>
        </w:rPr>
        <w:t>ОШ №2»;</w:t>
      </w:r>
    </w:p>
    <w:p w:rsidR="007A3073" w:rsidRPr="00130B55" w:rsidRDefault="007A3073" w:rsidP="007A3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Любовь Владимировна</w:t>
      </w:r>
      <w:r w:rsidRPr="00130B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Pr="00130B55">
        <w:rPr>
          <w:rFonts w:ascii="Times New Roman" w:hAnsi="Times New Roman" w:cs="Times New Roman"/>
          <w:sz w:val="28"/>
          <w:szCs w:val="28"/>
        </w:rPr>
        <w:t>МБОУ «ДСОШ №5»;</w:t>
      </w:r>
    </w:p>
    <w:p w:rsidR="007A3073" w:rsidRPr="00130B55" w:rsidRDefault="007A3073" w:rsidP="007A3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0B55">
        <w:rPr>
          <w:rFonts w:ascii="Times New Roman" w:hAnsi="Times New Roman" w:cs="Times New Roman"/>
          <w:sz w:val="28"/>
          <w:szCs w:val="28"/>
        </w:rPr>
        <w:t>Выголова</w:t>
      </w:r>
      <w:proofErr w:type="spellEnd"/>
      <w:r w:rsidRPr="00130B55">
        <w:rPr>
          <w:rFonts w:ascii="Times New Roman" w:hAnsi="Times New Roman" w:cs="Times New Roman"/>
          <w:sz w:val="28"/>
          <w:szCs w:val="28"/>
        </w:rPr>
        <w:t xml:space="preserve"> Марина Валентиновна, учитель МБОУ «ДСОШ №3»;</w:t>
      </w:r>
    </w:p>
    <w:p w:rsidR="007A3073" w:rsidRPr="00130B55" w:rsidRDefault="007A3073" w:rsidP="007A3073">
      <w:pPr>
        <w:suppressAutoHyphens/>
        <w:spacing w:after="0" w:line="240" w:lineRule="auto"/>
        <w:outlineLvl w:val="6"/>
        <w:rPr>
          <w:rFonts w:ascii="Times New Roman" w:hAnsi="Times New Roman" w:cs="Times New Roman"/>
          <w:sz w:val="28"/>
          <w:szCs w:val="28"/>
        </w:rPr>
      </w:pPr>
      <w:r w:rsidRPr="00130B55">
        <w:rPr>
          <w:rFonts w:ascii="Times New Roman" w:hAnsi="Times New Roman" w:cs="Times New Roman"/>
          <w:sz w:val="28"/>
          <w:szCs w:val="28"/>
        </w:rPr>
        <w:t xml:space="preserve">Алиева Диана </w:t>
      </w:r>
      <w:proofErr w:type="spellStart"/>
      <w:r w:rsidRPr="00130B55">
        <w:rPr>
          <w:rFonts w:ascii="Times New Roman" w:hAnsi="Times New Roman" w:cs="Times New Roman"/>
          <w:sz w:val="28"/>
          <w:szCs w:val="28"/>
        </w:rPr>
        <w:t>Абулфазовна</w:t>
      </w:r>
      <w:proofErr w:type="spellEnd"/>
      <w:r w:rsidRPr="00130B55">
        <w:rPr>
          <w:rFonts w:ascii="Times New Roman" w:hAnsi="Times New Roman" w:cs="Times New Roman"/>
          <w:sz w:val="28"/>
          <w:szCs w:val="28"/>
        </w:rPr>
        <w:t>, педагог дополнительного образования МБУ ДО «ЦДОД «Логос».</w:t>
      </w:r>
    </w:p>
    <w:sectPr w:rsidR="007A3073" w:rsidRPr="00130B55" w:rsidSect="000934D9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39" w:rsidRDefault="00593639" w:rsidP="008D4E5C">
      <w:pPr>
        <w:spacing w:after="0" w:line="240" w:lineRule="auto"/>
      </w:pPr>
      <w:r>
        <w:separator/>
      </w:r>
    </w:p>
  </w:endnote>
  <w:endnote w:type="continuationSeparator" w:id="0">
    <w:p w:rsidR="00593639" w:rsidRDefault="00593639" w:rsidP="008D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5C" w:rsidRDefault="008D4E5C">
    <w:pPr>
      <w:pStyle w:val="ab"/>
    </w:pPr>
  </w:p>
  <w:p w:rsidR="008D4E5C" w:rsidRDefault="008D4E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39" w:rsidRDefault="00593639" w:rsidP="008D4E5C">
      <w:pPr>
        <w:spacing w:after="0" w:line="240" w:lineRule="auto"/>
      </w:pPr>
      <w:r>
        <w:separator/>
      </w:r>
    </w:p>
  </w:footnote>
  <w:footnote w:type="continuationSeparator" w:id="0">
    <w:p w:rsidR="00593639" w:rsidRDefault="00593639" w:rsidP="008D4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73"/>
    <w:multiLevelType w:val="hybridMultilevel"/>
    <w:tmpl w:val="161EF372"/>
    <w:lvl w:ilvl="0" w:tplc="FFFFFFFF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9367E"/>
    <w:multiLevelType w:val="singleLevel"/>
    <w:tmpl w:val="0F26726A"/>
    <w:lvl w:ilvl="0">
      <w:start w:val="3"/>
      <w:numFmt w:val="bullet"/>
      <w:lvlText w:val="-"/>
      <w:lvlJc w:val="left"/>
      <w:pPr>
        <w:tabs>
          <w:tab w:val="num" w:pos="1124"/>
        </w:tabs>
        <w:ind w:left="1124" w:hanging="360"/>
      </w:pPr>
    </w:lvl>
  </w:abstractNum>
  <w:abstractNum w:abstractNumId="2">
    <w:nsid w:val="0BA90F81"/>
    <w:multiLevelType w:val="hybridMultilevel"/>
    <w:tmpl w:val="CFB4D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B6DDF"/>
    <w:multiLevelType w:val="hybridMultilevel"/>
    <w:tmpl w:val="95DE13FC"/>
    <w:lvl w:ilvl="0" w:tplc="0F26726A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C5D71"/>
    <w:multiLevelType w:val="hybridMultilevel"/>
    <w:tmpl w:val="F26481BA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140D5C6A"/>
    <w:multiLevelType w:val="hybridMultilevel"/>
    <w:tmpl w:val="13A4C7B2"/>
    <w:lvl w:ilvl="0" w:tplc="FFFFFFFF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F3EEA"/>
    <w:multiLevelType w:val="multilevel"/>
    <w:tmpl w:val="A0B6D06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6073732"/>
    <w:multiLevelType w:val="hybridMultilevel"/>
    <w:tmpl w:val="7570CFFE"/>
    <w:lvl w:ilvl="0" w:tplc="0F26726A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9667B"/>
    <w:multiLevelType w:val="hybridMultilevel"/>
    <w:tmpl w:val="8698EC10"/>
    <w:lvl w:ilvl="0" w:tplc="FFFFFFFF">
      <w:start w:val="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AC14AD"/>
    <w:multiLevelType w:val="hybridMultilevel"/>
    <w:tmpl w:val="BE7047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2C21893"/>
    <w:multiLevelType w:val="multilevel"/>
    <w:tmpl w:val="AC386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092C37"/>
    <w:multiLevelType w:val="multilevel"/>
    <w:tmpl w:val="080C1FF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8A20428"/>
    <w:multiLevelType w:val="multilevel"/>
    <w:tmpl w:val="14D8FB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29D7563B"/>
    <w:multiLevelType w:val="hybridMultilevel"/>
    <w:tmpl w:val="A09E4FAE"/>
    <w:lvl w:ilvl="0" w:tplc="C9100A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2F396602"/>
    <w:multiLevelType w:val="hybridMultilevel"/>
    <w:tmpl w:val="5D18EE6C"/>
    <w:lvl w:ilvl="0" w:tplc="FFFFFFFF">
      <w:start w:val="9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05606"/>
    <w:multiLevelType w:val="multilevel"/>
    <w:tmpl w:val="BE16FA42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33BF591A"/>
    <w:multiLevelType w:val="multilevel"/>
    <w:tmpl w:val="316417D0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400B2753"/>
    <w:multiLevelType w:val="hybridMultilevel"/>
    <w:tmpl w:val="CBC4CC52"/>
    <w:lvl w:ilvl="0" w:tplc="FFFFFFFF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51F42"/>
    <w:multiLevelType w:val="hybridMultilevel"/>
    <w:tmpl w:val="A3AA489A"/>
    <w:lvl w:ilvl="0" w:tplc="0F26726A">
      <w:start w:val="3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6C83A2E"/>
    <w:multiLevelType w:val="hybridMultilevel"/>
    <w:tmpl w:val="74820B2A"/>
    <w:lvl w:ilvl="0" w:tplc="FFFFFFFF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12281"/>
    <w:multiLevelType w:val="multilevel"/>
    <w:tmpl w:val="080C1FF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49AC0086"/>
    <w:multiLevelType w:val="hybridMultilevel"/>
    <w:tmpl w:val="8160C6C2"/>
    <w:lvl w:ilvl="0" w:tplc="FFFFFFFF">
      <w:start w:val="2"/>
      <w:numFmt w:val="decimal"/>
      <w:lvlText w:val="%1."/>
      <w:lvlJc w:val="left"/>
      <w:pPr>
        <w:ind w:left="532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FC69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EFF56A4"/>
    <w:multiLevelType w:val="multilevel"/>
    <w:tmpl w:val="5802C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24">
    <w:nsid w:val="505214C5"/>
    <w:multiLevelType w:val="multilevel"/>
    <w:tmpl w:val="0F546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574E20"/>
    <w:multiLevelType w:val="hybridMultilevel"/>
    <w:tmpl w:val="C7B4C2D0"/>
    <w:lvl w:ilvl="0" w:tplc="FFFFFFFF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734E62"/>
    <w:multiLevelType w:val="hybridMultilevel"/>
    <w:tmpl w:val="9D8E01D6"/>
    <w:lvl w:ilvl="0" w:tplc="0F26726A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56984"/>
    <w:multiLevelType w:val="multilevel"/>
    <w:tmpl w:val="5B5AE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bullet"/>
      <w:lvlText w:val="-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28">
    <w:nsid w:val="6CE60155"/>
    <w:multiLevelType w:val="hybridMultilevel"/>
    <w:tmpl w:val="A3F0B36A"/>
    <w:lvl w:ilvl="0" w:tplc="FFFFFFFF">
      <w:start w:val="9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F8689A"/>
    <w:multiLevelType w:val="multilevel"/>
    <w:tmpl w:val="3BEC38BC"/>
    <w:lvl w:ilvl="0">
      <w:start w:val="3"/>
      <w:numFmt w:val="bullet"/>
      <w:lvlText w:val="-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0">
    <w:nsid w:val="6FDD431A"/>
    <w:multiLevelType w:val="hybridMultilevel"/>
    <w:tmpl w:val="1C88D270"/>
    <w:lvl w:ilvl="0" w:tplc="FFFFFFFF">
      <w:start w:val="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EA3A09"/>
    <w:multiLevelType w:val="hybridMultilevel"/>
    <w:tmpl w:val="6882CF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7913EDD"/>
    <w:multiLevelType w:val="hybridMultilevel"/>
    <w:tmpl w:val="E51CFF26"/>
    <w:lvl w:ilvl="0" w:tplc="0419000F">
      <w:start w:val="1"/>
      <w:numFmt w:val="decimal"/>
      <w:lvlText w:val="%1."/>
      <w:lvlJc w:val="left"/>
      <w:pPr>
        <w:ind w:left="2085" w:hanging="360"/>
      </w:p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3">
    <w:nsid w:val="77F53C5B"/>
    <w:multiLevelType w:val="multilevel"/>
    <w:tmpl w:val="CA20BD26"/>
    <w:lvl w:ilvl="0">
      <w:start w:val="3"/>
      <w:numFmt w:val="decimal"/>
      <w:lvlText w:val="%1."/>
      <w:lvlJc w:val="left"/>
      <w:pPr>
        <w:ind w:left="592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>
    <w:nsid w:val="7A9F69FB"/>
    <w:multiLevelType w:val="hybridMultilevel"/>
    <w:tmpl w:val="014AAA6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2"/>
  </w:num>
  <w:num w:numId="22">
    <w:abstractNumId w:val="12"/>
  </w:num>
  <w:num w:numId="23">
    <w:abstractNumId w:val="4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8"/>
  </w:num>
  <w:num w:numId="28">
    <w:abstractNumId w:val="17"/>
  </w:num>
  <w:num w:numId="29">
    <w:abstractNumId w:val="19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7"/>
  </w:num>
  <w:num w:numId="33">
    <w:abstractNumId w:val="3"/>
  </w:num>
  <w:num w:numId="34">
    <w:abstractNumId w:val="26"/>
  </w:num>
  <w:num w:numId="35">
    <w:abstractNumId w:val="18"/>
  </w:num>
  <w:num w:numId="36">
    <w:abstractNumId w:val="29"/>
  </w:num>
  <w:num w:numId="37">
    <w:abstractNumId w:val="10"/>
  </w:num>
  <w:num w:numId="38">
    <w:abstractNumId w:val="24"/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"/>
  </w:num>
  <w:num w:numId="43">
    <w:abstractNumId w:val="22"/>
  </w:num>
  <w:num w:numId="44">
    <w:abstractNumId w:val="11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6">
    <w:abstractNumId w:val="24"/>
  </w:num>
  <w:num w:numId="47">
    <w:abstractNumId w:val="20"/>
  </w:num>
  <w:num w:numId="4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10DAE"/>
    <w:rsid w:val="00030C9B"/>
    <w:rsid w:val="000934D9"/>
    <w:rsid w:val="000C07B8"/>
    <w:rsid w:val="000C10B7"/>
    <w:rsid w:val="000F72C5"/>
    <w:rsid w:val="00106ADF"/>
    <w:rsid w:val="001271FB"/>
    <w:rsid w:val="00130B55"/>
    <w:rsid w:val="001349D0"/>
    <w:rsid w:val="00136F9E"/>
    <w:rsid w:val="00167F8D"/>
    <w:rsid w:val="001A5E36"/>
    <w:rsid w:val="0022250B"/>
    <w:rsid w:val="00251732"/>
    <w:rsid w:val="00253A83"/>
    <w:rsid w:val="002623B5"/>
    <w:rsid w:val="0027383D"/>
    <w:rsid w:val="002935AB"/>
    <w:rsid w:val="002B4EFF"/>
    <w:rsid w:val="002C5260"/>
    <w:rsid w:val="002D4305"/>
    <w:rsid w:val="002E4777"/>
    <w:rsid w:val="00306BC0"/>
    <w:rsid w:val="00306D15"/>
    <w:rsid w:val="003219F0"/>
    <w:rsid w:val="0034784F"/>
    <w:rsid w:val="00412D7C"/>
    <w:rsid w:val="00440D20"/>
    <w:rsid w:val="0049438E"/>
    <w:rsid w:val="004B0386"/>
    <w:rsid w:val="004E68E1"/>
    <w:rsid w:val="0050003B"/>
    <w:rsid w:val="00515DE1"/>
    <w:rsid w:val="00563954"/>
    <w:rsid w:val="005862FE"/>
    <w:rsid w:val="00586F89"/>
    <w:rsid w:val="00593639"/>
    <w:rsid w:val="005D02C3"/>
    <w:rsid w:val="00642564"/>
    <w:rsid w:val="00645ED6"/>
    <w:rsid w:val="006B7F5A"/>
    <w:rsid w:val="006D5DE3"/>
    <w:rsid w:val="006F1873"/>
    <w:rsid w:val="00703CB7"/>
    <w:rsid w:val="0072019F"/>
    <w:rsid w:val="00784F3D"/>
    <w:rsid w:val="00791A5F"/>
    <w:rsid w:val="007A3073"/>
    <w:rsid w:val="007C63F4"/>
    <w:rsid w:val="007C75A7"/>
    <w:rsid w:val="008757A0"/>
    <w:rsid w:val="00897B1D"/>
    <w:rsid w:val="008A3D0E"/>
    <w:rsid w:val="008B7774"/>
    <w:rsid w:val="008C676E"/>
    <w:rsid w:val="008D4E5C"/>
    <w:rsid w:val="008E00D9"/>
    <w:rsid w:val="008E425F"/>
    <w:rsid w:val="00952D2C"/>
    <w:rsid w:val="00982FD6"/>
    <w:rsid w:val="009F11F8"/>
    <w:rsid w:val="00A16609"/>
    <w:rsid w:val="00A35C22"/>
    <w:rsid w:val="00A63199"/>
    <w:rsid w:val="00A647D5"/>
    <w:rsid w:val="00A938BB"/>
    <w:rsid w:val="00AA776B"/>
    <w:rsid w:val="00AE23D9"/>
    <w:rsid w:val="00B05C2B"/>
    <w:rsid w:val="00B73A40"/>
    <w:rsid w:val="00B74FCF"/>
    <w:rsid w:val="00BE71EE"/>
    <w:rsid w:val="00BF1B36"/>
    <w:rsid w:val="00C0088D"/>
    <w:rsid w:val="00C122FB"/>
    <w:rsid w:val="00C305BA"/>
    <w:rsid w:val="00C542F7"/>
    <w:rsid w:val="00C544F2"/>
    <w:rsid w:val="00C602BC"/>
    <w:rsid w:val="00C701F3"/>
    <w:rsid w:val="00C7566D"/>
    <w:rsid w:val="00C8321B"/>
    <w:rsid w:val="00C839DA"/>
    <w:rsid w:val="00C841CB"/>
    <w:rsid w:val="00C86367"/>
    <w:rsid w:val="00C91191"/>
    <w:rsid w:val="00CD2F21"/>
    <w:rsid w:val="00D157A0"/>
    <w:rsid w:val="00D27469"/>
    <w:rsid w:val="00D8254A"/>
    <w:rsid w:val="00E66656"/>
    <w:rsid w:val="00E71F4F"/>
    <w:rsid w:val="00E87815"/>
    <w:rsid w:val="00E932B5"/>
    <w:rsid w:val="00E9373C"/>
    <w:rsid w:val="00E9711D"/>
    <w:rsid w:val="00EA013F"/>
    <w:rsid w:val="00EB642C"/>
    <w:rsid w:val="00F17A89"/>
    <w:rsid w:val="00F201E3"/>
    <w:rsid w:val="00F33C2D"/>
    <w:rsid w:val="00F75BF6"/>
    <w:rsid w:val="00FA37CE"/>
    <w:rsid w:val="00FB1C1F"/>
    <w:rsid w:val="00FF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1" type="connector" idref="#AutoShape 13"/>
        <o:r id="V:Rule2" type="connector" idref="#AutoShape 12"/>
        <o:r id="V:Rule3" type="connector" idref="#AutoShape 14"/>
        <o:r id="V:Rule4" type="connector" idref="#AutoShape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30B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130B5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6">
    <w:name w:val="Hyperlink"/>
    <w:uiPriority w:val="99"/>
    <w:unhideWhenUsed/>
    <w:rsid w:val="00130B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3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30B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30B55"/>
    <w:pPr>
      <w:widowControl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21">
    <w:name w:val="Основной текст (2)_"/>
    <w:basedOn w:val="a0"/>
    <w:rsid w:val="000C1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0C1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rsid w:val="006F1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6F1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8D4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4E5C"/>
  </w:style>
  <w:style w:type="paragraph" w:styleId="ab">
    <w:name w:val="footer"/>
    <w:basedOn w:val="a"/>
    <w:link w:val="ac"/>
    <w:uiPriority w:val="99"/>
    <w:unhideWhenUsed/>
    <w:rsid w:val="008D4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4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ana0alieva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os.dobryanka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4241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2018-07-02T05:28:00Z</cp:lastPrinted>
  <dcterms:created xsi:type="dcterms:W3CDTF">2020-02-16T16:49:00Z</dcterms:created>
  <dcterms:modified xsi:type="dcterms:W3CDTF">2020-02-20T11:20:00Z</dcterms:modified>
</cp:coreProperties>
</file>