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b/>
          <w:sz w:val="28"/>
          <w:szCs w:val="28"/>
        </w:rPr>
        <w:t>Сенькинская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321D9" w:rsidTr="002321D9">
        <w:tc>
          <w:tcPr>
            <w:tcW w:w="4927" w:type="dxa"/>
          </w:tcPr>
          <w:p w:rsidR="00C47AA6" w:rsidRDefault="002321D9" w:rsidP="00C47AA6">
            <w:pPr>
              <w:spacing w:after="200" w:line="276" w:lineRule="auto"/>
              <w:rPr>
                <w:sz w:val="24"/>
                <w:szCs w:val="24"/>
              </w:rPr>
            </w:pPr>
            <w:r w:rsidRPr="00C47AA6">
              <w:rPr>
                <w:b/>
                <w:sz w:val="24"/>
                <w:szCs w:val="24"/>
              </w:rPr>
              <w:t>Рассмотрена</w:t>
            </w:r>
            <w:r w:rsidRPr="00232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2321D9">
              <w:rPr>
                <w:sz w:val="24"/>
                <w:szCs w:val="24"/>
              </w:rPr>
              <w:t>на Управляющем совете</w:t>
            </w:r>
            <w:r>
              <w:rPr>
                <w:sz w:val="24"/>
                <w:szCs w:val="24"/>
              </w:rPr>
              <w:t xml:space="preserve"> «</w:t>
            </w:r>
            <w:r w:rsidR="00C47AA6" w:rsidRPr="00C47AA6">
              <w:rPr>
                <w:sz w:val="24"/>
                <w:szCs w:val="24"/>
                <w:u w:val="single"/>
              </w:rPr>
              <w:t>12</w:t>
            </w:r>
            <w:r w:rsidR="00C94458">
              <w:rPr>
                <w:sz w:val="24"/>
                <w:szCs w:val="24"/>
              </w:rPr>
              <w:t>»</w:t>
            </w:r>
            <w:r w:rsidR="00C47AA6">
              <w:rPr>
                <w:sz w:val="24"/>
                <w:szCs w:val="24"/>
              </w:rPr>
              <w:t xml:space="preserve"> </w:t>
            </w:r>
            <w:r w:rsidR="00C47AA6">
              <w:rPr>
                <w:sz w:val="24"/>
                <w:szCs w:val="24"/>
                <w:u w:val="single"/>
              </w:rPr>
              <w:t xml:space="preserve">апреля </w:t>
            </w:r>
            <w:r w:rsidR="00C47AA6">
              <w:rPr>
                <w:sz w:val="24"/>
                <w:szCs w:val="24"/>
              </w:rPr>
              <w:t>20</w:t>
            </w:r>
            <w:r w:rsidR="00C47AA6" w:rsidRPr="00404176">
              <w:rPr>
                <w:sz w:val="24"/>
                <w:szCs w:val="24"/>
                <w:u w:val="single"/>
              </w:rPr>
              <w:t>17</w:t>
            </w:r>
            <w:r w:rsidR="00C47AA6">
              <w:rPr>
                <w:sz w:val="24"/>
                <w:szCs w:val="24"/>
              </w:rPr>
              <w:t>г. председатель Управляющего совета</w:t>
            </w:r>
          </w:p>
          <w:p w:rsidR="002321D9" w:rsidRPr="002321D9" w:rsidRDefault="00C47AA6" w:rsidP="00C47AA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</w:t>
            </w:r>
            <w:proofErr w:type="spellStart"/>
            <w:r>
              <w:rPr>
                <w:sz w:val="24"/>
                <w:szCs w:val="24"/>
              </w:rPr>
              <w:t>О.В.Коровина</w:t>
            </w:r>
            <w:proofErr w:type="spellEnd"/>
          </w:p>
        </w:tc>
        <w:tc>
          <w:tcPr>
            <w:tcW w:w="4927" w:type="dxa"/>
          </w:tcPr>
          <w:p w:rsidR="002321D9" w:rsidRDefault="002321D9" w:rsidP="00C47AA6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47AA6">
              <w:rPr>
                <w:b/>
                <w:sz w:val="24"/>
                <w:szCs w:val="24"/>
              </w:rPr>
              <w:t>Принята</w:t>
            </w:r>
            <w:proofErr w:type="gramEnd"/>
            <w:r w:rsidRPr="002321D9">
              <w:rPr>
                <w:sz w:val="24"/>
                <w:szCs w:val="24"/>
              </w:rPr>
              <w:t xml:space="preserve"> </w:t>
            </w:r>
            <w:r w:rsidR="00C47AA6">
              <w:rPr>
                <w:sz w:val="24"/>
                <w:szCs w:val="24"/>
              </w:rPr>
              <w:t xml:space="preserve">                                                              </w:t>
            </w:r>
            <w:r w:rsidRPr="002321D9">
              <w:rPr>
                <w:sz w:val="24"/>
                <w:szCs w:val="24"/>
              </w:rPr>
              <w:t>решением Педагогического совета</w:t>
            </w:r>
            <w:r w:rsidR="00C47AA6">
              <w:rPr>
                <w:sz w:val="24"/>
                <w:szCs w:val="24"/>
              </w:rPr>
              <w:t xml:space="preserve">                от «</w:t>
            </w:r>
            <w:r w:rsidR="00C47AA6" w:rsidRPr="00404176">
              <w:rPr>
                <w:sz w:val="24"/>
                <w:szCs w:val="24"/>
                <w:u w:val="single"/>
              </w:rPr>
              <w:t>14</w:t>
            </w:r>
            <w:r w:rsidR="00C47AA6">
              <w:rPr>
                <w:sz w:val="24"/>
                <w:szCs w:val="24"/>
              </w:rPr>
              <w:t xml:space="preserve">» </w:t>
            </w:r>
            <w:r w:rsidR="00C47AA6" w:rsidRPr="00404176">
              <w:rPr>
                <w:sz w:val="24"/>
                <w:szCs w:val="24"/>
                <w:u w:val="single"/>
              </w:rPr>
              <w:t>апреля</w:t>
            </w:r>
            <w:r w:rsidR="00C47AA6">
              <w:rPr>
                <w:sz w:val="24"/>
                <w:szCs w:val="24"/>
              </w:rPr>
              <w:t xml:space="preserve"> 20</w:t>
            </w:r>
            <w:r w:rsidR="00C47AA6" w:rsidRPr="00404176">
              <w:rPr>
                <w:sz w:val="24"/>
                <w:szCs w:val="24"/>
                <w:u w:val="single"/>
              </w:rPr>
              <w:t>17</w:t>
            </w:r>
            <w:r w:rsidR="00C47AA6">
              <w:rPr>
                <w:sz w:val="24"/>
                <w:szCs w:val="24"/>
              </w:rPr>
              <w:t>г. № 5</w:t>
            </w:r>
          </w:p>
          <w:p w:rsidR="00C47AA6" w:rsidRPr="002321D9" w:rsidRDefault="00C47AA6" w:rsidP="00C47AA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_______________</w:t>
            </w:r>
            <w:proofErr w:type="spellStart"/>
            <w:r>
              <w:rPr>
                <w:sz w:val="24"/>
                <w:szCs w:val="24"/>
              </w:rPr>
              <w:t>Р.А.Попенкова</w:t>
            </w:r>
            <w:proofErr w:type="spellEnd"/>
          </w:p>
        </w:tc>
      </w:tr>
    </w:tbl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</w:p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</w:p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</w:p>
    <w:p w:rsidR="00705265" w:rsidRPr="002321D9" w:rsidRDefault="00705265" w:rsidP="00705265">
      <w:pPr>
        <w:spacing w:after="200" w:line="276" w:lineRule="auto"/>
        <w:jc w:val="center"/>
        <w:rPr>
          <w:sz w:val="48"/>
          <w:szCs w:val="48"/>
        </w:rPr>
      </w:pPr>
      <w:r w:rsidRPr="002321D9">
        <w:rPr>
          <w:sz w:val="48"/>
          <w:szCs w:val="48"/>
        </w:rPr>
        <w:t>ПРОГРАММА</w:t>
      </w:r>
    </w:p>
    <w:p w:rsidR="00705265" w:rsidRPr="002321D9" w:rsidRDefault="00705265" w:rsidP="00705265">
      <w:pPr>
        <w:spacing w:after="200" w:line="276" w:lineRule="auto"/>
        <w:jc w:val="center"/>
        <w:rPr>
          <w:b/>
          <w:sz w:val="48"/>
          <w:szCs w:val="48"/>
        </w:rPr>
      </w:pPr>
      <w:r w:rsidRPr="002321D9">
        <w:rPr>
          <w:b/>
          <w:sz w:val="48"/>
          <w:szCs w:val="48"/>
        </w:rPr>
        <w:t>«СЕНЬКИНСКИЕ ЗВЕЗДОЧКИ»</w:t>
      </w:r>
    </w:p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(работа с одаренными детьми)</w:t>
      </w:r>
    </w:p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</w:p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</w:p>
    <w:p w:rsidR="00705265" w:rsidRDefault="00705265" w:rsidP="00705265">
      <w:pPr>
        <w:spacing w:after="200" w:line="276" w:lineRule="auto"/>
        <w:jc w:val="center"/>
        <w:rPr>
          <w:b/>
          <w:sz w:val="28"/>
          <w:szCs w:val="28"/>
        </w:rPr>
      </w:pPr>
    </w:p>
    <w:p w:rsidR="00705265" w:rsidRPr="00705265" w:rsidRDefault="00705265" w:rsidP="00705265">
      <w:pPr>
        <w:spacing w:after="200"/>
        <w:ind w:left="5103"/>
        <w:rPr>
          <w:sz w:val="28"/>
          <w:szCs w:val="28"/>
        </w:rPr>
      </w:pPr>
      <w:r w:rsidRPr="00705265">
        <w:rPr>
          <w:sz w:val="28"/>
          <w:szCs w:val="28"/>
        </w:rPr>
        <w:t>Разработчики:</w:t>
      </w:r>
    </w:p>
    <w:p w:rsidR="00705265" w:rsidRPr="00705265" w:rsidRDefault="00705265" w:rsidP="00705265">
      <w:pPr>
        <w:spacing w:after="200"/>
        <w:ind w:left="5103"/>
        <w:rPr>
          <w:sz w:val="28"/>
          <w:szCs w:val="28"/>
        </w:rPr>
      </w:pPr>
      <w:proofErr w:type="spellStart"/>
      <w:r w:rsidRPr="00705265">
        <w:rPr>
          <w:sz w:val="28"/>
          <w:szCs w:val="28"/>
        </w:rPr>
        <w:t>Попенкова</w:t>
      </w:r>
      <w:proofErr w:type="spellEnd"/>
      <w:r w:rsidRPr="00705265">
        <w:rPr>
          <w:sz w:val="28"/>
          <w:szCs w:val="28"/>
        </w:rPr>
        <w:t xml:space="preserve"> Р.А., директор</w:t>
      </w:r>
    </w:p>
    <w:p w:rsidR="00705265" w:rsidRPr="00705265" w:rsidRDefault="00705265" w:rsidP="00705265">
      <w:pPr>
        <w:spacing w:after="200"/>
        <w:ind w:left="5103"/>
        <w:rPr>
          <w:sz w:val="28"/>
          <w:szCs w:val="28"/>
        </w:rPr>
      </w:pPr>
      <w:r w:rsidRPr="00705265">
        <w:rPr>
          <w:sz w:val="28"/>
          <w:szCs w:val="28"/>
        </w:rPr>
        <w:t xml:space="preserve">Рыжкова Н.Ф., учитель </w:t>
      </w:r>
      <w:proofErr w:type="spellStart"/>
      <w:r w:rsidRPr="00705265">
        <w:rPr>
          <w:sz w:val="28"/>
          <w:szCs w:val="28"/>
        </w:rPr>
        <w:t>и.о</w:t>
      </w:r>
      <w:proofErr w:type="gramStart"/>
      <w:r w:rsidRPr="00705265">
        <w:rPr>
          <w:sz w:val="28"/>
          <w:szCs w:val="28"/>
        </w:rPr>
        <w:t>.з</w:t>
      </w:r>
      <w:proofErr w:type="gramEnd"/>
      <w:r w:rsidRPr="00705265">
        <w:rPr>
          <w:sz w:val="28"/>
          <w:szCs w:val="28"/>
        </w:rPr>
        <w:t>аместителя</w:t>
      </w:r>
      <w:proofErr w:type="spellEnd"/>
      <w:r w:rsidRPr="00705265">
        <w:rPr>
          <w:sz w:val="28"/>
          <w:szCs w:val="28"/>
        </w:rPr>
        <w:t xml:space="preserve"> директора по ВР</w:t>
      </w:r>
    </w:p>
    <w:p w:rsidR="00705265" w:rsidRDefault="00705265" w:rsidP="00705265">
      <w:pPr>
        <w:spacing w:after="200"/>
        <w:ind w:left="5103"/>
        <w:rPr>
          <w:sz w:val="28"/>
          <w:szCs w:val="28"/>
        </w:rPr>
      </w:pPr>
      <w:r w:rsidRPr="00705265">
        <w:rPr>
          <w:sz w:val="28"/>
          <w:szCs w:val="28"/>
        </w:rPr>
        <w:t xml:space="preserve">Козырева В.А., </w:t>
      </w:r>
      <w:r w:rsidRPr="00705265">
        <w:rPr>
          <w:sz w:val="28"/>
          <w:szCs w:val="28"/>
        </w:rPr>
        <w:t xml:space="preserve">учитель </w:t>
      </w:r>
      <w:proofErr w:type="spellStart"/>
      <w:r w:rsidRPr="00705265">
        <w:rPr>
          <w:sz w:val="28"/>
          <w:szCs w:val="28"/>
        </w:rPr>
        <w:t>и.о</w:t>
      </w:r>
      <w:proofErr w:type="gramStart"/>
      <w:r w:rsidRPr="00705265">
        <w:rPr>
          <w:sz w:val="28"/>
          <w:szCs w:val="28"/>
        </w:rPr>
        <w:t>.з</w:t>
      </w:r>
      <w:proofErr w:type="gramEnd"/>
      <w:r w:rsidRPr="00705265">
        <w:rPr>
          <w:sz w:val="28"/>
          <w:szCs w:val="28"/>
        </w:rPr>
        <w:t>аместителя</w:t>
      </w:r>
      <w:proofErr w:type="spellEnd"/>
      <w:r w:rsidRPr="00705265">
        <w:rPr>
          <w:sz w:val="28"/>
          <w:szCs w:val="28"/>
        </w:rPr>
        <w:t xml:space="preserve"> директора по </w:t>
      </w:r>
      <w:r w:rsidRPr="00705265">
        <w:rPr>
          <w:sz w:val="28"/>
          <w:szCs w:val="28"/>
        </w:rPr>
        <w:t>УМ</w:t>
      </w:r>
      <w:r w:rsidRPr="00705265">
        <w:rPr>
          <w:sz w:val="28"/>
          <w:szCs w:val="28"/>
        </w:rPr>
        <w:t>Р</w:t>
      </w:r>
    </w:p>
    <w:p w:rsidR="00705265" w:rsidRPr="00705265" w:rsidRDefault="00705265" w:rsidP="00D97DD3">
      <w:pPr>
        <w:spacing w:after="200"/>
        <w:ind w:left="5103"/>
        <w:rPr>
          <w:b/>
          <w:sz w:val="28"/>
          <w:szCs w:val="28"/>
          <w:lang w:val="en-US"/>
        </w:rPr>
      </w:pPr>
      <w:r w:rsidRPr="00705265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т</w:t>
      </w:r>
      <w:r w:rsidR="00F3350C">
        <w:rPr>
          <w:sz w:val="28"/>
          <w:szCs w:val="28"/>
          <w:lang w:val="en-US"/>
        </w:rPr>
        <w:t>/</w:t>
      </w:r>
      <w:r w:rsidR="00F3350C">
        <w:rPr>
          <w:sz w:val="28"/>
          <w:szCs w:val="28"/>
        </w:rPr>
        <w:t>ф</w:t>
      </w:r>
      <w:proofErr w:type="gramEnd"/>
      <w:r w:rsidR="00F3350C">
        <w:rPr>
          <w:sz w:val="28"/>
          <w:szCs w:val="28"/>
          <w:lang w:val="en-US"/>
        </w:rPr>
        <w:t xml:space="preserve"> </w:t>
      </w:r>
      <w:r w:rsidRPr="00705265">
        <w:rPr>
          <w:sz w:val="28"/>
          <w:szCs w:val="28"/>
          <w:lang w:val="en-US"/>
        </w:rPr>
        <w:t xml:space="preserve">(34265)70120, </w:t>
      </w:r>
      <w:r>
        <w:rPr>
          <w:sz w:val="28"/>
          <w:szCs w:val="28"/>
          <w:lang w:val="en-US"/>
        </w:rPr>
        <w:t>e-mail senkino80@mail.ru</w:t>
      </w:r>
      <w:r w:rsidR="00F3350C">
        <w:rPr>
          <w:sz w:val="28"/>
          <w:szCs w:val="28"/>
          <w:lang w:val="en-US"/>
        </w:rPr>
        <w:t>)</w:t>
      </w:r>
      <w:r w:rsidRPr="00705265">
        <w:rPr>
          <w:b/>
          <w:sz w:val="28"/>
          <w:szCs w:val="28"/>
          <w:lang w:val="en-US"/>
        </w:rPr>
        <w:t xml:space="preserve"> </w:t>
      </w:r>
    </w:p>
    <w:p w:rsidR="00705265" w:rsidRPr="00705265" w:rsidRDefault="00705265" w:rsidP="00705265">
      <w:pPr>
        <w:spacing w:after="200"/>
        <w:ind w:left="5670"/>
        <w:rPr>
          <w:b/>
          <w:sz w:val="28"/>
          <w:szCs w:val="28"/>
          <w:lang w:val="en-US"/>
        </w:rPr>
      </w:pPr>
    </w:p>
    <w:p w:rsidR="00705265" w:rsidRPr="00705265" w:rsidRDefault="00705265" w:rsidP="00705265">
      <w:pPr>
        <w:spacing w:after="200"/>
        <w:ind w:left="5670"/>
        <w:rPr>
          <w:b/>
          <w:sz w:val="28"/>
          <w:szCs w:val="28"/>
          <w:lang w:val="en-US"/>
        </w:rPr>
      </w:pPr>
    </w:p>
    <w:p w:rsidR="00705265" w:rsidRPr="00705265" w:rsidRDefault="00705265" w:rsidP="00705265">
      <w:pPr>
        <w:spacing w:after="200"/>
        <w:ind w:left="5670"/>
        <w:rPr>
          <w:b/>
          <w:sz w:val="28"/>
          <w:szCs w:val="28"/>
          <w:lang w:val="en-US"/>
        </w:rPr>
      </w:pPr>
    </w:p>
    <w:p w:rsidR="00705265" w:rsidRPr="00705265" w:rsidRDefault="00705265" w:rsidP="00705265">
      <w:pPr>
        <w:spacing w:after="200"/>
        <w:ind w:left="5670"/>
        <w:rPr>
          <w:b/>
          <w:sz w:val="28"/>
          <w:szCs w:val="28"/>
          <w:lang w:val="en-US"/>
        </w:rPr>
      </w:pPr>
    </w:p>
    <w:p w:rsidR="00705265" w:rsidRPr="00705265" w:rsidRDefault="00705265" w:rsidP="00705265">
      <w:pPr>
        <w:spacing w:after="200"/>
        <w:ind w:left="5670"/>
        <w:rPr>
          <w:b/>
          <w:sz w:val="28"/>
          <w:szCs w:val="28"/>
          <w:lang w:val="en-US"/>
        </w:rPr>
      </w:pPr>
    </w:p>
    <w:p w:rsidR="00705265" w:rsidRDefault="00705265" w:rsidP="00705265">
      <w:pPr>
        <w:spacing w:after="20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енькино</w:t>
      </w:r>
      <w:proofErr w:type="spellEnd"/>
      <w:r w:rsidR="002321D9">
        <w:rPr>
          <w:b/>
          <w:sz w:val="28"/>
          <w:szCs w:val="28"/>
        </w:rPr>
        <w:t>, 2017</w:t>
      </w:r>
      <w:r w:rsidR="008435E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br w:type="page"/>
      </w:r>
    </w:p>
    <w:p w:rsidR="00CD3646" w:rsidRPr="00184B03" w:rsidRDefault="00832724" w:rsidP="00E66820">
      <w:pPr>
        <w:jc w:val="center"/>
        <w:rPr>
          <w:b/>
          <w:sz w:val="28"/>
          <w:szCs w:val="28"/>
        </w:rPr>
      </w:pPr>
      <w:r w:rsidRPr="00184B03">
        <w:rPr>
          <w:b/>
          <w:sz w:val="28"/>
          <w:szCs w:val="28"/>
        </w:rPr>
        <w:lastRenderedPageBreak/>
        <w:t>ПАСПОРТ ПРОГРАММЫ</w:t>
      </w:r>
    </w:p>
    <w:p w:rsidR="00E66820" w:rsidRPr="00832724" w:rsidRDefault="00E668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62"/>
      </w:tblGrid>
      <w:tr w:rsidR="0038448B" w:rsidRPr="00832724" w:rsidTr="00832724">
        <w:tc>
          <w:tcPr>
            <w:tcW w:w="1809" w:type="dxa"/>
          </w:tcPr>
          <w:p w:rsidR="0038448B" w:rsidRPr="00832724" w:rsidRDefault="0038448B" w:rsidP="00832724">
            <w:r w:rsidRPr="00832724">
              <w:t>Наименование Программы</w:t>
            </w:r>
          </w:p>
        </w:tc>
        <w:tc>
          <w:tcPr>
            <w:tcW w:w="7762" w:type="dxa"/>
          </w:tcPr>
          <w:p w:rsidR="0038448B" w:rsidRPr="00832724" w:rsidRDefault="0038448B" w:rsidP="00920F90">
            <w:pPr>
              <w:ind w:left="34"/>
              <w:jc w:val="both"/>
            </w:pPr>
            <w:r w:rsidRPr="00832724">
              <w:t>Программа «</w:t>
            </w:r>
            <w:proofErr w:type="spellStart"/>
            <w:r w:rsidR="00920F90" w:rsidRPr="00832724">
              <w:t>Сенькинские</w:t>
            </w:r>
            <w:proofErr w:type="spellEnd"/>
            <w:r w:rsidR="00920F90" w:rsidRPr="00832724">
              <w:t xml:space="preserve"> звездочки</w:t>
            </w:r>
            <w:r w:rsidRPr="00832724">
              <w:t>» МБ</w:t>
            </w:r>
            <w:r w:rsidR="004F5CF0" w:rsidRPr="00832724">
              <w:t>ОУ «</w:t>
            </w:r>
            <w:proofErr w:type="spellStart"/>
            <w:r w:rsidR="004F5CF0" w:rsidRPr="00832724">
              <w:t>Сенькинская</w:t>
            </w:r>
            <w:proofErr w:type="spellEnd"/>
            <w:r w:rsidR="004F5CF0" w:rsidRPr="00832724">
              <w:t xml:space="preserve"> основная общеобразовательная школа»</w:t>
            </w:r>
          </w:p>
        </w:tc>
      </w:tr>
      <w:tr w:rsidR="0038448B" w:rsidRPr="00832724" w:rsidTr="00832724">
        <w:tc>
          <w:tcPr>
            <w:tcW w:w="1809" w:type="dxa"/>
          </w:tcPr>
          <w:p w:rsidR="0038448B" w:rsidRPr="00832724" w:rsidRDefault="00812888" w:rsidP="00832724">
            <w:r w:rsidRPr="00832724">
              <w:t>Основания для разработки п</w:t>
            </w:r>
            <w:r w:rsidR="0038448B" w:rsidRPr="00832724">
              <w:t>рограммы</w:t>
            </w:r>
          </w:p>
          <w:p w:rsidR="0038448B" w:rsidRPr="00832724" w:rsidRDefault="0038448B" w:rsidP="00832724"/>
        </w:tc>
        <w:tc>
          <w:tcPr>
            <w:tcW w:w="7762" w:type="dxa"/>
          </w:tcPr>
          <w:p w:rsidR="000758B9" w:rsidRPr="00832724" w:rsidRDefault="000758B9" w:rsidP="00447B78">
            <w:pPr>
              <w:pStyle w:val="a3"/>
              <w:numPr>
                <w:ilvl w:val="0"/>
                <w:numId w:val="2"/>
              </w:numPr>
              <w:ind w:left="34" w:firstLine="142"/>
              <w:jc w:val="both"/>
            </w:pPr>
            <w:r w:rsidRPr="00832724">
              <w:t>Федеральный закон "Об образовании в РФ" от 29.12.2012г  №273-ФЗ;</w:t>
            </w:r>
          </w:p>
          <w:p w:rsidR="000758B9" w:rsidRPr="00832724" w:rsidRDefault="000758B9" w:rsidP="00447B78">
            <w:pPr>
              <w:pStyle w:val="a3"/>
              <w:numPr>
                <w:ilvl w:val="0"/>
                <w:numId w:val="2"/>
              </w:numPr>
              <w:ind w:left="34" w:firstLine="142"/>
              <w:jc w:val="both"/>
            </w:pPr>
            <w:r w:rsidRPr="00832724">
              <w:t>Указ Президента РФ от 01.06.2012 N 761 "О национальной стратегии действий в интересах детей на 2012 – 2017 годы»;</w:t>
            </w:r>
          </w:p>
          <w:p w:rsidR="000758B9" w:rsidRPr="00832724" w:rsidRDefault="000758B9" w:rsidP="00447B78">
            <w:pPr>
              <w:pStyle w:val="a3"/>
              <w:numPr>
                <w:ilvl w:val="0"/>
                <w:numId w:val="2"/>
              </w:numPr>
              <w:ind w:left="34" w:firstLine="142"/>
              <w:jc w:val="both"/>
            </w:pPr>
            <w:r w:rsidRPr="00832724">
              <w:t>Паспорт  Федеральной целевой программы развития образования на 2011-2015 годы;</w:t>
            </w:r>
          </w:p>
          <w:p w:rsidR="000758B9" w:rsidRPr="00832724" w:rsidRDefault="000758B9" w:rsidP="00447B78">
            <w:pPr>
              <w:pStyle w:val="a3"/>
              <w:numPr>
                <w:ilvl w:val="0"/>
                <w:numId w:val="2"/>
              </w:numPr>
              <w:ind w:left="34" w:firstLine="142"/>
              <w:jc w:val="both"/>
            </w:pPr>
            <w:r w:rsidRPr="00832724">
              <w:t>Конвенция о правах ребенка;</w:t>
            </w:r>
          </w:p>
          <w:p w:rsidR="000758B9" w:rsidRPr="00832724" w:rsidRDefault="000758B9" w:rsidP="00447B78">
            <w:pPr>
              <w:pStyle w:val="a3"/>
              <w:numPr>
                <w:ilvl w:val="0"/>
                <w:numId w:val="2"/>
              </w:numPr>
              <w:ind w:left="34" w:firstLine="142"/>
              <w:jc w:val="both"/>
            </w:pPr>
            <w:r w:rsidRPr="00832724">
              <w:t>Концепция российской национальной системы выявления и развития молодых талантов;</w:t>
            </w:r>
          </w:p>
          <w:p w:rsidR="0038448B" w:rsidRPr="00832724" w:rsidRDefault="000758B9" w:rsidP="00447B78">
            <w:pPr>
              <w:pStyle w:val="a3"/>
              <w:numPr>
                <w:ilvl w:val="0"/>
                <w:numId w:val="2"/>
              </w:numPr>
              <w:ind w:left="34" w:firstLine="142"/>
              <w:jc w:val="both"/>
            </w:pPr>
            <w:r w:rsidRPr="00832724">
              <w:t>Н</w:t>
            </w:r>
            <w:r w:rsidR="0038448B" w:rsidRPr="00832724">
              <w:t>ормативные акты М</w:t>
            </w:r>
            <w:r w:rsidRPr="00832724">
              <w:t>Б</w:t>
            </w:r>
            <w:r w:rsidR="0038448B" w:rsidRPr="00832724">
              <w:t xml:space="preserve">ОУ </w:t>
            </w:r>
            <w:r w:rsidRPr="00832724">
              <w:t>«</w:t>
            </w:r>
            <w:proofErr w:type="spellStart"/>
            <w:r w:rsidRPr="00832724">
              <w:t>Сенькинская</w:t>
            </w:r>
            <w:proofErr w:type="spellEnd"/>
            <w:r w:rsidRPr="00832724">
              <w:t xml:space="preserve"> ООШ»</w:t>
            </w:r>
            <w:r w:rsidR="0038448B" w:rsidRPr="00832724">
              <w:t xml:space="preserve"> (Устав М</w:t>
            </w:r>
            <w:r w:rsidRPr="00832724">
              <w:t>БОУ «</w:t>
            </w:r>
            <w:proofErr w:type="spellStart"/>
            <w:r w:rsidRPr="00832724">
              <w:t>Сень</w:t>
            </w:r>
            <w:r w:rsidR="00B82A6F" w:rsidRPr="00832724">
              <w:t>кинская</w:t>
            </w:r>
            <w:proofErr w:type="spellEnd"/>
            <w:r w:rsidR="00B82A6F" w:rsidRPr="00832724">
              <w:t xml:space="preserve"> ООШ»</w:t>
            </w:r>
            <w:r w:rsidR="0038448B" w:rsidRPr="00832724">
              <w:t>)</w:t>
            </w:r>
            <w:r w:rsidRPr="00832724">
              <w:t>.</w:t>
            </w:r>
          </w:p>
        </w:tc>
      </w:tr>
      <w:tr w:rsidR="000758B9" w:rsidRPr="00832724" w:rsidTr="00832724">
        <w:trPr>
          <w:trHeight w:val="574"/>
        </w:trPr>
        <w:tc>
          <w:tcPr>
            <w:tcW w:w="1809" w:type="dxa"/>
          </w:tcPr>
          <w:p w:rsidR="000758B9" w:rsidRPr="00832724" w:rsidRDefault="00812888" w:rsidP="00832724">
            <w:r w:rsidRPr="00832724">
              <w:t>Заказчик п</w:t>
            </w:r>
            <w:r w:rsidR="000758B9" w:rsidRPr="00832724">
              <w:t>рограммы</w:t>
            </w:r>
          </w:p>
        </w:tc>
        <w:tc>
          <w:tcPr>
            <w:tcW w:w="7762" w:type="dxa"/>
          </w:tcPr>
          <w:p w:rsidR="000758B9" w:rsidRPr="00832724" w:rsidRDefault="000758B9" w:rsidP="00E66820">
            <w:pPr>
              <w:ind w:left="34"/>
              <w:jc w:val="both"/>
            </w:pPr>
            <w:r w:rsidRPr="00832724">
              <w:t>Родители, педагогический коллектив</w:t>
            </w:r>
          </w:p>
        </w:tc>
      </w:tr>
      <w:tr w:rsidR="000758B9" w:rsidRPr="00832724" w:rsidTr="00832724">
        <w:trPr>
          <w:trHeight w:val="574"/>
        </w:trPr>
        <w:tc>
          <w:tcPr>
            <w:tcW w:w="1809" w:type="dxa"/>
          </w:tcPr>
          <w:p w:rsidR="000758B9" w:rsidRPr="00832724" w:rsidRDefault="000758B9" w:rsidP="00832724">
            <w:r w:rsidRPr="00832724">
              <w:t>Разработчики программы</w:t>
            </w:r>
          </w:p>
        </w:tc>
        <w:tc>
          <w:tcPr>
            <w:tcW w:w="7762" w:type="dxa"/>
          </w:tcPr>
          <w:p w:rsidR="000758B9" w:rsidRPr="00832724" w:rsidRDefault="00B82A6F" w:rsidP="00E66820">
            <w:pPr>
              <w:ind w:left="34"/>
              <w:jc w:val="both"/>
            </w:pPr>
            <w:r w:rsidRPr="00832724">
              <w:t>Творческая г</w:t>
            </w:r>
            <w:r w:rsidR="000758B9" w:rsidRPr="00832724">
              <w:t>руппа  МБОУ «</w:t>
            </w:r>
            <w:proofErr w:type="spellStart"/>
            <w:r w:rsidR="000758B9" w:rsidRPr="00832724">
              <w:t>Сенькинская</w:t>
            </w:r>
            <w:proofErr w:type="spellEnd"/>
            <w:r w:rsidR="000758B9" w:rsidRPr="00832724">
              <w:t xml:space="preserve"> ООШ»</w:t>
            </w:r>
          </w:p>
        </w:tc>
      </w:tr>
      <w:tr w:rsidR="000758B9" w:rsidRPr="00832724" w:rsidTr="00832724">
        <w:tc>
          <w:tcPr>
            <w:tcW w:w="1809" w:type="dxa"/>
          </w:tcPr>
          <w:p w:rsidR="000758B9" w:rsidRPr="00832724" w:rsidRDefault="00E66820" w:rsidP="00832724">
            <w:r w:rsidRPr="00832724">
              <w:t>Исполнители п</w:t>
            </w:r>
            <w:r w:rsidR="000758B9" w:rsidRPr="00832724">
              <w:t>рограммы</w:t>
            </w:r>
          </w:p>
        </w:tc>
        <w:tc>
          <w:tcPr>
            <w:tcW w:w="7762" w:type="dxa"/>
          </w:tcPr>
          <w:p w:rsidR="000758B9" w:rsidRPr="00832724" w:rsidRDefault="000758B9" w:rsidP="00E66820">
            <w:pPr>
              <w:ind w:left="34"/>
              <w:jc w:val="both"/>
            </w:pPr>
            <w:r w:rsidRPr="00832724">
              <w:t>Участники образовательного процесса (педагоги, специалисты, дети, родители)</w:t>
            </w:r>
          </w:p>
        </w:tc>
      </w:tr>
      <w:tr w:rsidR="000758B9" w:rsidRPr="00832724" w:rsidTr="00832724">
        <w:tc>
          <w:tcPr>
            <w:tcW w:w="1809" w:type="dxa"/>
          </w:tcPr>
          <w:p w:rsidR="000758B9" w:rsidRPr="00832724" w:rsidRDefault="000758B9" w:rsidP="00832724">
            <w:r w:rsidRPr="00832724">
              <w:t>Руководитель программы</w:t>
            </w:r>
          </w:p>
        </w:tc>
        <w:tc>
          <w:tcPr>
            <w:tcW w:w="7762" w:type="dxa"/>
          </w:tcPr>
          <w:p w:rsidR="000758B9" w:rsidRPr="00832724" w:rsidRDefault="000758B9" w:rsidP="00E66820">
            <w:pPr>
              <w:ind w:left="34"/>
              <w:jc w:val="both"/>
            </w:pPr>
            <w:r w:rsidRPr="00832724">
              <w:t>Директор МБОУ «</w:t>
            </w:r>
            <w:proofErr w:type="spellStart"/>
            <w:r w:rsidRPr="00832724">
              <w:t>Сенькинская</w:t>
            </w:r>
            <w:proofErr w:type="spellEnd"/>
            <w:r w:rsidRPr="00832724">
              <w:t xml:space="preserve"> ООШ» </w:t>
            </w:r>
            <w:proofErr w:type="spellStart"/>
            <w:r w:rsidRPr="00832724">
              <w:t>Попенкова</w:t>
            </w:r>
            <w:proofErr w:type="spellEnd"/>
            <w:r w:rsidRPr="00832724">
              <w:t xml:space="preserve"> Римма Анатольевна</w:t>
            </w:r>
          </w:p>
        </w:tc>
      </w:tr>
      <w:tr w:rsidR="000758B9" w:rsidRPr="00832724" w:rsidTr="00832724">
        <w:tc>
          <w:tcPr>
            <w:tcW w:w="1809" w:type="dxa"/>
          </w:tcPr>
          <w:p w:rsidR="000758B9" w:rsidRPr="00832724" w:rsidRDefault="00E66820" w:rsidP="00832724">
            <w:r w:rsidRPr="00832724">
              <w:t>Цель п</w:t>
            </w:r>
            <w:r w:rsidR="000758B9" w:rsidRPr="00832724">
              <w:t>рограммы</w:t>
            </w:r>
          </w:p>
        </w:tc>
        <w:tc>
          <w:tcPr>
            <w:tcW w:w="7762" w:type="dxa"/>
          </w:tcPr>
          <w:p w:rsidR="000758B9" w:rsidRPr="00832724" w:rsidRDefault="00D453B5" w:rsidP="00D453B5">
            <w:pPr>
              <w:ind w:firstLine="426"/>
              <w:jc w:val="both"/>
            </w:pPr>
            <w:r w:rsidRPr="00832724">
              <w:t>Развитие  школьной системы личностно-ориентированного образования детей как условия формирования личности с высоким уровнем интеллекта, способ</w:t>
            </w:r>
            <w:r w:rsidR="00857D47" w:rsidRPr="00832724">
              <w:t>ной к творческой самореализации</w:t>
            </w:r>
          </w:p>
        </w:tc>
      </w:tr>
      <w:tr w:rsidR="000758B9" w:rsidRPr="00832724" w:rsidTr="00832724">
        <w:tc>
          <w:tcPr>
            <w:tcW w:w="1809" w:type="dxa"/>
          </w:tcPr>
          <w:p w:rsidR="000758B9" w:rsidRPr="00832724" w:rsidRDefault="000758B9" w:rsidP="00832724">
            <w:r w:rsidRPr="00832724">
              <w:t xml:space="preserve">Задачи </w:t>
            </w:r>
            <w:r w:rsidR="00E66820" w:rsidRPr="00832724">
              <w:t>п</w:t>
            </w:r>
            <w:r w:rsidRPr="00832724">
              <w:t>рограммы</w:t>
            </w:r>
          </w:p>
        </w:tc>
        <w:tc>
          <w:tcPr>
            <w:tcW w:w="7762" w:type="dxa"/>
          </w:tcPr>
          <w:p w:rsidR="003C7E0E" w:rsidRPr="00832724" w:rsidRDefault="003C7E0E" w:rsidP="00447B78">
            <w:pPr>
              <w:pStyle w:val="a3"/>
              <w:numPr>
                <w:ilvl w:val="0"/>
                <w:numId w:val="19"/>
              </w:numPr>
              <w:ind w:left="33" w:firstLine="361"/>
              <w:jc w:val="both"/>
            </w:pPr>
            <w:r w:rsidRPr="00832724">
              <w:t>Создание благоприятных условий для развития талантливых учащихся.</w:t>
            </w:r>
          </w:p>
          <w:p w:rsidR="00A57EA2" w:rsidRPr="00832724" w:rsidRDefault="003C7E0E" w:rsidP="00447B78">
            <w:pPr>
              <w:pStyle w:val="a3"/>
              <w:numPr>
                <w:ilvl w:val="0"/>
                <w:numId w:val="19"/>
              </w:numPr>
              <w:ind w:left="33" w:firstLine="361"/>
              <w:jc w:val="both"/>
            </w:pPr>
            <w:r w:rsidRPr="00832724">
              <w:t>Р</w:t>
            </w:r>
            <w:r w:rsidR="00FF2513" w:rsidRPr="00832724">
              <w:t>азвитие способностей и творческого потенциала одаренных и высокомотивированных  детей на основе дифференцированного обучения</w:t>
            </w:r>
            <w:r w:rsidR="00AF031D" w:rsidRPr="00832724">
              <w:t>, совершенствования традиционных и внедрения в образовательный процесс новых педагогических технологий.</w:t>
            </w:r>
          </w:p>
        </w:tc>
      </w:tr>
      <w:tr w:rsidR="000758B9" w:rsidRPr="00832724" w:rsidTr="00832724">
        <w:tc>
          <w:tcPr>
            <w:tcW w:w="1809" w:type="dxa"/>
          </w:tcPr>
          <w:p w:rsidR="000758B9" w:rsidRPr="00832724" w:rsidRDefault="000758B9" w:rsidP="00832724">
            <w:r w:rsidRPr="00832724">
              <w:t xml:space="preserve">Сроки </w:t>
            </w:r>
            <w:r w:rsidR="00E66820" w:rsidRPr="00832724">
              <w:t>реализации п</w:t>
            </w:r>
            <w:r w:rsidRPr="00832724">
              <w:t>рограммы</w:t>
            </w:r>
          </w:p>
        </w:tc>
        <w:tc>
          <w:tcPr>
            <w:tcW w:w="7762" w:type="dxa"/>
          </w:tcPr>
          <w:p w:rsidR="000758B9" w:rsidRPr="00832724" w:rsidRDefault="00812888" w:rsidP="00E66820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832724">
              <w:t>2016 – 2020 годы</w:t>
            </w:r>
          </w:p>
        </w:tc>
      </w:tr>
      <w:tr w:rsidR="000758B9" w:rsidRPr="00832724" w:rsidTr="00832724">
        <w:tc>
          <w:tcPr>
            <w:tcW w:w="1809" w:type="dxa"/>
          </w:tcPr>
          <w:p w:rsidR="000758B9" w:rsidRPr="00832724" w:rsidRDefault="00812888" w:rsidP="00832724">
            <w:r w:rsidRPr="00832724">
              <w:t xml:space="preserve">Ожидаемые </w:t>
            </w:r>
            <w:r w:rsidR="00E66820" w:rsidRPr="00832724">
              <w:t>результаты реализации п</w:t>
            </w:r>
            <w:r w:rsidR="000758B9" w:rsidRPr="00832724">
              <w:t>рограммы</w:t>
            </w:r>
          </w:p>
          <w:p w:rsidR="000758B9" w:rsidRPr="00832724" w:rsidRDefault="000758B9" w:rsidP="00832724"/>
        </w:tc>
        <w:tc>
          <w:tcPr>
            <w:tcW w:w="7762" w:type="dxa"/>
          </w:tcPr>
          <w:p w:rsidR="00812888" w:rsidRPr="00832724" w:rsidRDefault="00812888" w:rsidP="00447B78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 w:rsidRPr="00832724">
              <w:t>Создание банка данных детей с предпосылками различных видов одаренности.</w:t>
            </w:r>
          </w:p>
          <w:p w:rsidR="00812888" w:rsidRPr="00832724" w:rsidRDefault="00812888" w:rsidP="00447B78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 w:rsidRPr="00832724">
              <w:t>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      </w:r>
          </w:p>
          <w:p w:rsidR="00812888" w:rsidRPr="00832724" w:rsidRDefault="00812888" w:rsidP="00447B78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 w:rsidRPr="00832724">
              <w:t xml:space="preserve">Высокая динамика развития продуктивного творческого мышления детей с общей одаренностью. </w:t>
            </w:r>
          </w:p>
          <w:p w:rsidR="005F622D" w:rsidRPr="00832724" w:rsidRDefault="005F622D" w:rsidP="00447B78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 w:rsidRPr="00832724">
              <w:t>Совершенствование форм работы с одаренными и способными детьми</w:t>
            </w:r>
            <w:r w:rsidR="00A0706E" w:rsidRPr="00832724">
              <w:t>.</w:t>
            </w:r>
          </w:p>
          <w:p w:rsidR="000758B9" w:rsidRPr="00832724" w:rsidRDefault="00812888" w:rsidP="00447B78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 w:rsidRPr="00832724">
              <w:t>Повышение квалификации и объединение педагогов, работающих с одаренными детьми.</w:t>
            </w:r>
          </w:p>
        </w:tc>
      </w:tr>
      <w:tr w:rsidR="000758B9" w:rsidRPr="00832724" w:rsidTr="00832724">
        <w:tc>
          <w:tcPr>
            <w:tcW w:w="1809" w:type="dxa"/>
          </w:tcPr>
          <w:p w:rsidR="000758B9" w:rsidRPr="00832724" w:rsidRDefault="00812888" w:rsidP="00832724">
            <w:r w:rsidRPr="00832724">
              <w:t xml:space="preserve">Система </w:t>
            </w:r>
            <w:proofErr w:type="gramStart"/>
            <w:r w:rsidRPr="00832724">
              <w:t>контроля  за</w:t>
            </w:r>
            <w:proofErr w:type="gramEnd"/>
            <w:r w:rsidRPr="00832724">
              <w:t xml:space="preserve"> исполнением программы</w:t>
            </w:r>
          </w:p>
        </w:tc>
        <w:tc>
          <w:tcPr>
            <w:tcW w:w="7762" w:type="dxa"/>
          </w:tcPr>
          <w:p w:rsidR="000758B9" w:rsidRPr="00832724" w:rsidRDefault="00812888" w:rsidP="00E66820">
            <w:pPr>
              <w:ind w:left="34"/>
              <w:jc w:val="both"/>
            </w:pPr>
            <w:r w:rsidRPr="00832724">
              <w:t>Результаты мониторинга качества образования, административный, инспекционный, тематический контроль с оказанием практической помощи</w:t>
            </w:r>
            <w:r w:rsidR="00E66820" w:rsidRPr="00832724">
              <w:t>.</w:t>
            </w:r>
          </w:p>
        </w:tc>
      </w:tr>
    </w:tbl>
    <w:p w:rsidR="00832724" w:rsidRPr="00832724" w:rsidRDefault="00832724">
      <w:pPr>
        <w:spacing w:after="200" w:line="276" w:lineRule="auto"/>
        <w:rPr>
          <w:b/>
          <w:sz w:val="28"/>
          <w:szCs w:val="28"/>
        </w:rPr>
      </w:pPr>
      <w:r w:rsidRPr="00832724">
        <w:rPr>
          <w:b/>
          <w:sz w:val="28"/>
          <w:szCs w:val="28"/>
        </w:rPr>
        <w:br w:type="page"/>
      </w:r>
    </w:p>
    <w:p w:rsidR="008343BE" w:rsidRPr="00832724" w:rsidRDefault="00BB51AB" w:rsidP="00184B03">
      <w:pPr>
        <w:spacing w:line="360" w:lineRule="auto"/>
        <w:jc w:val="center"/>
        <w:rPr>
          <w:b/>
          <w:sz w:val="28"/>
          <w:szCs w:val="28"/>
        </w:rPr>
      </w:pPr>
      <w:r w:rsidRPr="00832724">
        <w:rPr>
          <w:b/>
          <w:sz w:val="28"/>
          <w:szCs w:val="28"/>
        </w:rPr>
        <w:lastRenderedPageBreak/>
        <w:t>ПОЯСНИТЕЛЬНАЯ ЗАПИСКА</w:t>
      </w:r>
    </w:p>
    <w:p w:rsidR="008343BE" w:rsidRPr="00832724" w:rsidRDefault="002E54DF" w:rsidP="00447B78">
      <w:pPr>
        <w:pStyle w:val="a3"/>
        <w:numPr>
          <w:ilvl w:val="0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832724">
        <w:rPr>
          <w:b/>
          <w:sz w:val="28"/>
          <w:szCs w:val="28"/>
        </w:rPr>
        <w:t>А</w:t>
      </w:r>
      <w:r w:rsidR="002821CA" w:rsidRPr="00832724">
        <w:rPr>
          <w:b/>
          <w:sz w:val="28"/>
          <w:szCs w:val="28"/>
        </w:rPr>
        <w:t>ктуальность</w:t>
      </w:r>
    </w:p>
    <w:p w:rsidR="00832724" w:rsidRPr="00832724" w:rsidRDefault="002E54DF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Данная программа крайне актуальна. Во всех стратегических документах федерального уровня последних лет поддержка «талантливого ребенка» провозглашается приоритетной государственной задачей.</w:t>
      </w:r>
    </w:p>
    <w:p w:rsidR="00832724" w:rsidRPr="00832724" w:rsidRDefault="002E54DF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 xml:space="preserve">Работать с одаренными детьми нужно, так как от этого зависит будущее нашей страны, ее престиж на мировой арене. Мы гордимся, когда видим на пьедестале </w:t>
      </w:r>
      <w:r w:rsidR="000E3439" w:rsidRPr="00832724">
        <w:rPr>
          <w:sz w:val="28"/>
          <w:szCs w:val="28"/>
        </w:rPr>
        <w:t>лучших российских ученых, спортсменов, певцов, музыкантов, при этом сразу ассоциируем победителя с Россией! Обществу во все времена были нужны одаренные люди. Далеко не каждый человек способен без чьей-либо поддержки реализовать свои способности. А поддержать одаренного ребенка может в первую очередь семья и школа.</w:t>
      </w:r>
    </w:p>
    <w:p w:rsidR="006D4362" w:rsidRPr="00832724" w:rsidRDefault="006D4362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В</w:t>
      </w:r>
      <w:r w:rsidRPr="00832724">
        <w:rPr>
          <w:spacing w:val="-11"/>
          <w:sz w:val="28"/>
          <w:szCs w:val="28"/>
        </w:rPr>
        <w:t xml:space="preserve"> нынешних социокультурных условиях, особенно таких мест, как наше село Сенькино, школа остается единственным социальным институ</w:t>
      </w:r>
      <w:r w:rsidRPr="00832724">
        <w:rPr>
          <w:spacing w:val="-11"/>
          <w:sz w:val="28"/>
          <w:szCs w:val="28"/>
        </w:rPr>
        <w:softHyphen/>
        <w:t>том, который может и обязан  взять на себя защиту главного права каж</w:t>
      </w:r>
      <w:r w:rsidRPr="00832724">
        <w:rPr>
          <w:spacing w:val="-11"/>
          <w:sz w:val="28"/>
          <w:szCs w:val="28"/>
        </w:rPr>
        <w:softHyphen/>
        <w:t>дого ребёнка - права на такие условия школьной среды, которые обеспе</w:t>
      </w:r>
      <w:r w:rsidRPr="00832724">
        <w:rPr>
          <w:spacing w:val="-11"/>
          <w:sz w:val="28"/>
          <w:szCs w:val="28"/>
        </w:rPr>
        <w:softHyphen/>
        <w:t>чивали бы ему полноценное личностное  развитие в макси</w:t>
      </w:r>
      <w:r w:rsidRPr="00832724">
        <w:rPr>
          <w:spacing w:val="-11"/>
          <w:sz w:val="28"/>
          <w:szCs w:val="28"/>
        </w:rPr>
        <w:softHyphen/>
        <w:t xml:space="preserve">мально возможном диапазоне роста его индивидуальных психологических ресурсов. </w:t>
      </w:r>
      <w:r w:rsidRPr="00832724">
        <w:rPr>
          <w:spacing w:val="-12"/>
          <w:sz w:val="28"/>
          <w:szCs w:val="28"/>
        </w:rPr>
        <w:t xml:space="preserve">  Мы хотим, чтобы из школы выходила самостоятельная, активная, психи</w:t>
      </w:r>
      <w:r w:rsidRPr="00832724">
        <w:rPr>
          <w:spacing w:val="-12"/>
          <w:sz w:val="28"/>
          <w:szCs w:val="28"/>
        </w:rPr>
        <w:softHyphen/>
      </w:r>
      <w:r w:rsidRPr="00832724">
        <w:rPr>
          <w:spacing w:val="-11"/>
          <w:sz w:val="28"/>
          <w:szCs w:val="28"/>
        </w:rPr>
        <w:t>чески, физически и нравственно здоровая личность, умеющая принимать решения и отвечать за свой выбор, способная выжить в окружающем мире за счёт собственного труда, поэтому наша школа должна давать каждому ученику право развивать свои способности</w:t>
      </w:r>
      <w:r w:rsidRPr="00832724">
        <w:rPr>
          <w:sz w:val="28"/>
          <w:szCs w:val="28"/>
        </w:rPr>
        <w:t>, создавать условия для самореализации. Нами определено основное концептуальное положение</w:t>
      </w:r>
      <w:r w:rsidR="00ED7A92">
        <w:rPr>
          <w:sz w:val="28"/>
          <w:szCs w:val="28"/>
        </w:rPr>
        <w:t xml:space="preserve"> </w:t>
      </w:r>
      <w:r w:rsidRPr="00832724">
        <w:rPr>
          <w:sz w:val="28"/>
          <w:szCs w:val="28"/>
        </w:rPr>
        <w:t>- работа с одаренными детьми в условиях сельской  школы.</w:t>
      </w:r>
    </w:p>
    <w:p w:rsidR="002821CA" w:rsidRPr="00832724" w:rsidRDefault="00490F3E" w:rsidP="00447B78">
      <w:pPr>
        <w:pStyle w:val="a3"/>
        <w:numPr>
          <w:ilvl w:val="0"/>
          <w:numId w:val="20"/>
        </w:numPr>
        <w:spacing w:line="360" w:lineRule="auto"/>
        <w:jc w:val="center"/>
        <w:rPr>
          <w:i/>
          <w:sz w:val="28"/>
          <w:szCs w:val="28"/>
        </w:rPr>
      </w:pPr>
      <w:r w:rsidRPr="00832724">
        <w:rPr>
          <w:b/>
          <w:sz w:val="28"/>
          <w:szCs w:val="28"/>
        </w:rPr>
        <w:t>Противоречия   развития сельской  школы</w:t>
      </w:r>
      <w:r w:rsidR="002821CA" w:rsidRPr="00832724">
        <w:rPr>
          <w:b/>
          <w:sz w:val="28"/>
          <w:szCs w:val="28"/>
        </w:rPr>
        <w:t>:</w:t>
      </w:r>
    </w:p>
    <w:p w:rsidR="00832724" w:rsidRPr="00832724" w:rsidRDefault="00490F3E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 xml:space="preserve">1) нет чёткости и ясности </w:t>
      </w:r>
      <w:proofErr w:type="gramStart"/>
      <w:r w:rsidRPr="00832724">
        <w:rPr>
          <w:sz w:val="28"/>
          <w:szCs w:val="28"/>
        </w:rPr>
        <w:t>выстраивания путей создания комплексной технологии работы</w:t>
      </w:r>
      <w:proofErr w:type="gramEnd"/>
      <w:r w:rsidRPr="00832724">
        <w:rPr>
          <w:sz w:val="28"/>
          <w:szCs w:val="28"/>
        </w:rPr>
        <w:t xml:space="preserve"> с одаренными детьми в условиях сельской школы (как совместить   обучение одарённых детей – с функционалом сельской школы, призванной обучать всех детей, проживающих в данной местности?); </w:t>
      </w:r>
    </w:p>
    <w:p w:rsidR="00832724" w:rsidRPr="00832724" w:rsidRDefault="00490F3E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 xml:space="preserve">2) не описан механизм поиска и поддержки талантов и детской одаренности  в условиях сельской школы;   </w:t>
      </w:r>
    </w:p>
    <w:p w:rsidR="00832724" w:rsidRPr="00832724" w:rsidRDefault="00490F3E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 xml:space="preserve"> 3)  жёсткая конкуренция при поступлении в вузы требует от выпускников высокого уровня предметной подготовки, общей эрудиции, в то время как </w:t>
      </w:r>
      <w:r w:rsidRPr="00832724">
        <w:rPr>
          <w:sz w:val="28"/>
          <w:szCs w:val="28"/>
        </w:rPr>
        <w:lastRenderedPageBreak/>
        <w:t xml:space="preserve">возможности доступа сельских школьников в сравнении с </w:t>
      </w:r>
      <w:proofErr w:type="gramStart"/>
      <w:r w:rsidRPr="00832724">
        <w:rPr>
          <w:sz w:val="28"/>
          <w:szCs w:val="28"/>
        </w:rPr>
        <w:t>городскими</w:t>
      </w:r>
      <w:proofErr w:type="gramEnd"/>
      <w:r w:rsidRPr="00832724">
        <w:rPr>
          <w:sz w:val="28"/>
          <w:szCs w:val="28"/>
        </w:rPr>
        <w:t xml:space="preserve">  к образовательным ресурсам при существующей потребности учащихся и их родителей в высоком качестве образования, ограничены; </w:t>
      </w:r>
    </w:p>
    <w:p w:rsidR="00832724" w:rsidRPr="00832724" w:rsidRDefault="00490F3E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4)  жизнь российского села характеризуется снижением интеллектуального и культурного уровня его жителей;</w:t>
      </w:r>
    </w:p>
    <w:p w:rsidR="00490F3E" w:rsidRPr="00832724" w:rsidRDefault="00490F3E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5)  к внутренним противоречиям школы можно отнести:</w:t>
      </w:r>
    </w:p>
    <w:p w:rsidR="00832724" w:rsidRPr="00832724" w:rsidRDefault="00490F3E" w:rsidP="00832724">
      <w:pPr>
        <w:spacing w:line="360" w:lineRule="auto"/>
        <w:ind w:firstLine="284"/>
        <w:jc w:val="both"/>
        <w:rPr>
          <w:sz w:val="28"/>
          <w:szCs w:val="28"/>
        </w:rPr>
      </w:pPr>
      <w:r w:rsidRPr="00832724">
        <w:rPr>
          <w:sz w:val="28"/>
          <w:szCs w:val="28"/>
        </w:rPr>
        <w:t xml:space="preserve">противоречие между желанием педагогического коллектива работать с использованием технологий, и фактическим </w:t>
      </w:r>
      <w:proofErr w:type="spellStart"/>
      <w:r w:rsidRPr="00832724">
        <w:rPr>
          <w:sz w:val="28"/>
          <w:szCs w:val="28"/>
        </w:rPr>
        <w:t>невладением</w:t>
      </w:r>
      <w:proofErr w:type="spellEnd"/>
      <w:r w:rsidRPr="00832724">
        <w:rPr>
          <w:sz w:val="28"/>
          <w:szCs w:val="28"/>
        </w:rPr>
        <w:t xml:space="preserve">  большинством педагогов этими технологиями;  </w:t>
      </w:r>
    </w:p>
    <w:p w:rsidR="00832724" w:rsidRPr="00832724" w:rsidRDefault="00490F3E" w:rsidP="00832724">
      <w:pPr>
        <w:spacing w:line="360" w:lineRule="auto"/>
        <w:ind w:firstLine="284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6) противоречие между осознанием  необходимости перехода к иной системе управления образовательным учреждением и недостаточностью материально-технического, учебно-методического, нормативно-правового, информационного обеспечения.</w:t>
      </w:r>
    </w:p>
    <w:p w:rsidR="00832724" w:rsidRPr="00832724" w:rsidRDefault="0073591C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В связи с этим школе необходима программа, способствующая максимальному раскрытию потенциальных возможностей одаренных детей,</w:t>
      </w:r>
      <w:r w:rsidR="000E392F" w:rsidRPr="00832724">
        <w:rPr>
          <w:sz w:val="28"/>
          <w:szCs w:val="28"/>
        </w:rPr>
        <w:t xml:space="preserve"> программа</w:t>
      </w:r>
      <w:r w:rsidRPr="00832724">
        <w:rPr>
          <w:sz w:val="28"/>
          <w:szCs w:val="28"/>
        </w:rPr>
        <w:t xml:space="preserve"> совершенствовани</w:t>
      </w:r>
      <w:r w:rsidR="000E392F" w:rsidRPr="00832724">
        <w:rPr>
          <w:sz w:val="28"/>
          <w:szCs w:val="28"/>
        </w:rPr>
        <w:t>я</w:t>
      </w:r>
      <w:r w:rsidRPr="00832724">
        <w:rPr>
          <w:sz w:val="28"/>
          <w:szCs w:val="28"/>
        </w:rPr>
        <w:t xml:space="preserve"> системы выявления одаренных детей с раннего возраста, развития, оказания адресной поддержки каждому ребенку, проявившему незаурядные способности, </w:t>
      </w:r>
      <w:r w:rsidR="000E392F" w:rsidRPr="00832724">
        <w:rPr>
          <w:sz w:val="28"/>
          <w:szCs w:val="28"/>
        </w:rPr>
        <w:t xml:space="preserve">программа работы </w:t>
      </w:r>
      <w:r w:rsidRPr="00832724">
        <w:rPr>
          <w:sz w:val="28"/>
          <w:szCs w:val="28"/>
        </w:rPr>
        <w:t xml:space="preserve">с учетом специфики творческой и интеллектуальной одаренности ребенка, </w:t>
      </w:r>
      <w:r w:rsidR="000E392F" w:rsidRPr="00832724">
        <w:rPr>
          <w:sz w:val="28"/>
          <w:szCs w:val="28"/>
        </w:rPr>
        <w:t xml:space="preserve">программа по </w:t>
      </w:r>
      <w:r w:rsidRPr="00832724">
        <w:rPr>
          <w:sz w:val="28"/>
          <w:szCs w:val="28"/>
        </w:rPr>
        <w:t>формировани</w:t>
      </w:r>
      <w:r w:rsidR="000E392F" w:rsidRPr="00832724">
        <w:rPr>
          <w:sz w:val="28"/>
          <w:szCs w:val="28"/>
        </w:rPr>
        <w:t>ю</w:t>
      </w:r>
      <w:r w:rsidRPr="00832724">
        <w:rPr>
          <w:sz w:val="28"/>
          <w:szCs w:val="28"/>
        </w:rPr>
        <w:t xml:space="preserve"> личностного и профессионального самоопределения.</w:t>
      </w:r>
    </w:p>
    <w:p w:rsidR="006F6CD0" w:rsidRDefault="006F6CD0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sz w:val="28"/>
          <w:szCs w:val="28"/>
        </w:rPr>
        <w:t xml:space="preserve">С </w:t>
      </w:r>
      <w:r w:rsidR="000E392F" w:rsidRPr="00832724">
        <w:rPr>
          <w:sz w:val="28"/>
          <w:szCs w:val="28"/>
        </w:rPr>
        <w:t xml:space="preserve">этой </w:t>
      </w:r>
      <w:r w:rsidRPr="00832724">
        <w:rPr>
          <w:sz w:val="28"/>
          <w:szCs w:val="28"/>
        </w:rPr>
        <w:t xml:space="preserve">целью и разработана данная </w:t>
      </w:r>
      <w:r w:rsidR="006B2988">
        <w:rPr>
          <w:sz w:val="28"/>
          <w:szCs w:val="28"/>
        </w:rPr>
        <w:t>п</w:t>
      </w:r>
      <w:r w:rsidRPr="00832724">
        <w:rPr>
          <w:sz w:val="28"/>
          <w:szCs w:val="28"/>
        </w:rPr>
        <w:t>рограмма</w:t>
      </w:r>
      <w:r w:rsidR="00703106" w:rsidRPr="00832724">
        <w:rPr>
          <w:sz w:val="28"/>
          <w:szCs w:val="28"/>
        </w:rPr>
        <w:t xml:space="preserve"> «</w:t>
      </w:r>
      <w:proofErr w:type="spellStart"/>
      <w:r w:rsidR="00703106" w:rsidRPr="00832724">
        <w:rPr>
          <w:sz w:val="28"/>
          <w:szCs w:val="28"/>
        </w:rPr>
        <w:t>Сенькинские</w:t>
      </w:r>
      <w:proofErr w:type="spellEnd"/>
      <w:r w:rsidR="00703106" w:rsidRPr="00832724">
        <w:rPr>
          <w:sz w:val="28"/>
          <w:szCs w:val="28"/>
        </w:rPr>
        <w:t xml:space="preserve"> звездочки»</w:t>
      </w:r>
      <w:r w:rsidRPr="00832724">
        <w:rPr>
          <w:sz w:val="28"/>
          <w:szCs w:val="28"/>
        </w:rPr>
        <w:t>.</w:t>
      </w:r>
    </w:p>
    <w:p w:rsidR="00184B03" w:rsidRPr="00832724" w:rsidRDefault="00184B03" w:rsidP="00832724">
      <w:pPr>
        <w:spacing w:line="360" w:lineRule="auto"/>
        <w:ind w:firstLine="567"/>
        <w:jc w:val="both"/>
        <w:rPr>
          <w:sz w:val="28"/>
          <w:szCs w:val="28"/>
        </w:rPr>
      </w:pPr>
    </w:p>
    <w:p w:rsidR="00BB51AB" w:rsidRPr="00832724" w:rsidRDefault="00BB51AB" w:rsidP="00447B78">
      <w:pPr>
        <w:pStyle w:val="a3"/>
        <w:numPr>
          <w:ilvl w:val="0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832724">
        <w:rPr>
          <w:b/>
          <w:sz w:val="28"/>
          <w:szCs w:val="28"/>
        </w:rPr>
        <w:t>Цели и задачи программы</w:t>
      </w:r>
    </w:p>
    <w:p w:rsidR="00832724" w:rsidRPr="00832724" w:rsidRDefault="00684899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b/>
          <w:sz w:val="28"/>
          <w:szCs w:val="28"/>
        </w:rPr>
        <w:t>Цель</w:t>
      </w:r>
      <w:r w:rsidR="003F1236" w:rsidRPr="00832724">
        <w:rPr>
          <w:b/>
          <w:sz w:val="28"/>
          <w:szCs w:val="28"/>
        </w:rPr>
        <w:t>:</w:t>
      </w:r>
      <w:r w:rsidR="006B2988">
        <w:rPr>
          <w:b/>
          <w:sz w:val="28"/>
          <w:szCs w:val="28"/>
        </w:rPr>
        <w:t xml:space="preserve"> </w:t>
      </w:r>
      <w:r w:rsidR="00920F90" w:rsidRPr="00832724">
        <w:rPr>
          <w:sz w:val="28"/>
          <w:szCs w:val="28"/>
        </w:rPr>
        <w:t>р</w:t>
      </w:r>
      <w:r w:rsidR="003F1236" w:rsidRPr="00832724">
        <w:rPr>
          <w:sz w:val="28"/>
          <w:szCs w:val="28"/>
        </w:rPr>
        <w:t xml:space="preserve">азвитие </w:t>
      </w:r>
      <w:r w:rsidR="00D453B5" w:rsidRPr="00832724">
        <w:rPr>
          <w:sz w:val="28"/>
          <w:szCs w:val="28"/>
        </w:rPr>
        <w:t xml:space="preserve">школьной </w:t>
      </w:r>
      <w:r w:rsidR="003F1236" w:rsidRPr="00832724">
        <w:rPr>
          <w:sz w:val="28"/>
          <w:szCs w:val="28"/>
        </w:rPr>
        <w:t>системы личностно-ориентированного образования детей как условия формирования личности с высоким уровнем интеллекта, способной к творческой самореализации.</w:t>
      </w:r>
    </w:p>
    <w:p w:rsidR="00211B52" w:rsidRPr="00832724" w:rsidRDefault="00684899" w:rsidP="00832724">
      <w:pPr>
        <w:spacing w:line="360" w:lineRule="auto"/>
        <w:ind w:firstLine="567"/>
        <w:jc w:val="both"/>
        <w:rPr>
          <w:sz w:val="28"/>
          <w:szCs w:val="28"/>
        </w:rPr>
      </w:pPr>
      <w:r w:rsidRPr="00832724">
        <w:rPr>
          <w:b/>
          <w:sz w:val="28"/>
          <w:szCs w:val="28"/>
        </w:rPr>
        <w:t>Задачи</w:t>
      </w:r>
      <w:r w:rsidR="003F1236" w:rsidRPr="00832724">
        <w:rPr>
          <w:b/>
          <w:sz w:val="28"/>
          <w:szCs w:val="28"/>
        </w:rPr>
        <w:t>:</w:t>
      </w:r>
    </w:p>
    <w:p w:rsidR="00832724" w:rsidRPr="00832724" w:rsidRDefault="003F1236" w:rsidP="00447B78">
      <w:pPr>
        <w:pStyle w:val="a3"/>
        <w:numPr>
          <w:ilvl w:val="0"/>
          <w:numId w:val="2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Создание условий, обеспечивающих выявление и развитие одаренных детей, реализацию их потенциальных возможностей</w:t>
      </w:r>
      <w:r w:rsidR="00D453B5" w:rsidRPr="00832724">
        <w:rPr>
          <w:sz w:val="28"/>
          <w:szCs w:val="28"/>
        </w:rPr>
        <w:t xml:space="preserve"> через оптимальную структуру школьного и дополнительного образования</w:t>
      </w:r>
      <w:r w:rsidRPr="00832724">
        <w:rPr>
          <w:sz w:val="28"/>
          <w:szCs w:val="28"/>
        </w:rPr>
        <w:t xml:space="preserve">. </w:t>
      </w:r>
    </w:p>
    <w:p w:rsidR="00832724" w:rsidRPr="00832724" w:rsidRDefault="003F1236" w:rsidP="00447B78">
      <w:pPr>
        <w:pStyle w:val="a3"/>
        <w:numPr>
          <w:ilvl w:val="0"/>
          <w:numId w:val="2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32724">
        <w:rPr>
          <w:sz w:val="28"/>
          <w:szCs w:val="28"/>
        </w:rPr>
        <w:t xml:space="preserve">Максимально возможное развитие способностей и творческого потенциала одаренных и высокомотивированных  детей на основе дифференцированного обучения в области естественных, гуманитарных наук, </w:t>
      </w:r>
      <w:r w:rsidRPr="00832724">
        <w:rPr>
          <w:sz w:val="28"/>
          <w:szCs w:val="28"/>
        </w:rPr>
        <w:lastRenderedPageBreak/>
        <w:t>художественного творчества, совершенствования традиционных и внедрения в образовательный процесс новых педагогических технологий.</w:t>
      </w:r>
    </w:p>
    <w:p w:rsidR="00832724" w:rsidRPr="00832724" w:rsidRDefault="003F1236" w:rsidP="00447B78">
      <w:pPr>
        <w:pStyle w:val="a3"/>
        <w:numPr>
          <w:ilvl w:val="0"/>
          <w:numId w:val="2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Внедрение оценочной деятельности учащихся и учителей.</w:t>
      </w:r>
    </w:p>
    <w:p w:rsidR="00832724" w:rsidRPr="00832724" w:rsidRDefault="003F1236" w:rsidP="00447B78">
      <w:pPr>
        <w:pStyle w:val="a3"/>
        <w:numPr>
          <w:ilvl w:val="0"/>
          <w:numId w:val="2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Подготовка и повышение квалификации кадров, работающих с одаренными детьми.</w:t>
      </w:r>
    </w:p>
    <w:p w:rsidR="003F1236" w:rsidRPr="00832724" w:rsidRDefault="003F1236" w:rsidP="00447B78">
      <w:pPr>
        <w:pStyle w:val="a3"/>
        <w:numPr>
          <w:ilvl w:val="0"/>
          <w:numId w:val="2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32724">
        <w:rPr>
          <w:sz w:val="28"/>
          <w:szCs w:val="28"/>
        </w:rPr>
        <w:t>Разработка нормативно-правового обеспечения.</w:t>
      </w:r>
    </w:p>
    <w:p w:rsidR="00684899" w:rsidRPr="00832724" w:rsidRDefault="00684899" w:rsidP="00447B78">
      <w:pPr>
        <w:pStyle w:val="a3"/>
        <w:numPr>
          <w:ilvl w:val="0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832724">
        <w:rPr>
          <w:b/>
          <w:sz w:val="28"/>
          <w:szCs w:val="28"/>
        </w:rPr>
        <w:t xml:space="preserve">Ценностные приоритеты </w:t>
      </w:r>
      <w:r w:rsidR="006B2988">
        <w:rPr>
          <w:b/>
          <w:sz w:val="28"/>
          <w:szCs w:val="28"/>
        </w:rPr>
        <w:t>п</w:t>
      </w:r>
      <w:r w:rsidRPr="00832724">
        <w:rPr>
          <w:b/>
          <w:sz w:val="28"/>
          <w:szCs w:val="28"/>
        </w:rPr>
        <w:t>рограммы</w:t>
      </w:r>
    </w:p>
    <w:p w:rsidR="00832724" w:rsidRPr="00832724" w:rsidRDefault="00684899" w:rsidP="00832724">
      <w:pPr>
        <w:rPr>
          <w:sz w:val="28"/>
          <w:szCs w:val="28"/>
        </w:rPr>
      </w:pPr>
      <w:r w:rsidRPr="00832724">
        <w:rPr>
          <w:sz w:val="28"/>
          <w:szCs w:val="28"/>
        </w:rPr>
        <w:t>Одаренный ребенок</w:t>
      </w:r>
      <w:r w:rsidR="00832724" w:rsidRPr="00832724">
        <w:rPr>
          <w:sz w:val="28"/>
          <w:szCs w:val="28"/>
        </w:rPr>
        <w:t xml:space="preserve">                                                            Педагогические кадры</w:t>
      </w:r>
    </w:p>
    <w:p w:rsidR="00684899" w:rsidRDefault="00832724" w:rsidP="006D65A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64135</wp:posOffset>
            </wp:positionV>
            <wp:extent cx="2982595" cy="1955800"/>
            <wp:effectExtent l="19050" t="0" r="8255" b="0"/>
            <wp:wrapThrough wrapText="bothSides">
              <wp:wrapPolygon edited="0">
                <wp:start x="4415" y="0"/>
                <wp:lineTo x="4139" y="6732"/>
                <wp:lineTo x="690" y="8205"/>
                <wp:lineTo x="-138" y="8836"/>
                <wp:lineTo x="138" y="16831"/>
                <wp:lineTo x="8278" y="20197"/>
                <wp:lineTo x="8416" y="20408"/>
                <wp:lineTo x="9657" y="21460"/>
                <wp:lineTo x="9933" y="21460"/>
                <wp:lineTo x="11727" y="21460"/>
                <wp:lineTo x="11865" y="21460"/>
                <wp:lineTo x="13244" y="20197"/>
                <wp:lineTo x="13382" y="20197"/>
                <wp:lineTo x="21384" y="16831"/>
                <wp:lineTo x="21522" y="16831"/>
                <wp:lineTo x="21660" y="14517"/>
                <wp:lineTo x="21660" y="8836"/>
                <wp:lineTo x="20556" y="7995"/>
                <wp:lineTo x="17383" y="6732"/>
                <wp:lineTo x="17383" y="3366"/>
                <wp:lineTo x="17245" y="421"/>
                <wp:lineTo x="17107" y="0"/>
                <wp:lineTo x="441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64135</wp:posOffset>
            </wp:positionV>
            <wp:extent cx="2955290" cy="1796415"/>
            <wp:effectExtent l="0" t="0" r="0" b="0"/>
            <wp:wrapThrough wrapText="bothSides">
              <wp:wrapPolygon edited="0">
                <wp:start x="9468" y="0"/>
                <wp:lineTo x="8772" y="458"/>
                <wp:lineTo x="6266" y="3436"/>
                <wp:lineTo x="278" y="6872"/>
                <wp:lineTo x="0" y="9391"/>
                <wp:lineTo x="835" y="10995"/>
                <wp:lineTo x="2367" y="14660"/>
                <wp:lineTo x="2924" y="18324"/>
                <wp:lineTo x="2924" y="19241"/>
                <wp:lineTo x="4456" y="21302"/>
                <wp:lineTo x="5152" y="21302"/>
                <wp:lineTo x="16569" y="21302"/>
                <wp:lineTo x="17265" y="21302"/>
                <wp:lineTo x="18797" y="19241"/>
                <wp:lineTo x="18657" y="18324"/>
                <wp:lineTo x="19214" y="14660"/>
                <wp:lineTo x="20746" y="11224"/>
                <wp:lineTo x="20746" y="10995"/>
                <wp:lineTo x="21303" y="10308"/>
                <wp:lineTo x="21442" y="8933"/>
                <wp:lineTo x="21303" y="7330"/>
                <wp:lineTo x="21442" y="6872"/>
                <wp:lineTo x="15455" y="3436"/>
                <wp:lineTo x="12810" y="458"/>
                <wp:lineTo x="12113" y="0"/>
                <wp:lineTo x="946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Default="00684899" w:rsidP="00832724">
      <w:pPr>
        <w:rPr>
          <w:b/>
          <w:color w:val="FF0000"/>
          <w:sz w:val="28"/>
          <w:szCs w:val="28"/>
        </w:rPr>
      </w:pPr>
    </w:p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684899" w:rsidRPr="00832724" w:rsidRDefault="00684899" w:rsidP="00832724">
      <w:pPr>
        <w:tabs>
          <w:tab w:val="left" w:pos="1051"/>
        </w:tabs>
        <w:jc w:val="center"/>
        <w:rPr>
          <w:sz w:val="28"/>
          <w:szCs w:val="28"/>
        </w:rPr>
      </w:pPr>
      <w:r w:rsidRPr="00832724">
        <w:rPr>
          <w:sz w:val="28"/>
          <w:szCs w:val="28"/>
        </w:rPr>
        <w:t>Образовательная инфраструктура</w:t>
      </w:r>
    </w:p>
    <w:p w:rsidR="00684899" w:rsidRDefault="00832724" w:rsidP="00684899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100965</wp:posOffset>
            </wp:positionV>
            <wp:extent cx="3019425" cy="30086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r="19820"/>
                    <a:stretch/>
                  </pic:blipFill>
                  <pic:spPr bwMode="auto">
                    <a:xfrm>
                      <a:off x="0" y="0"/>
                      <a:ext cx="301942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73E9" w:rsidRDefault="009F73E9" w:rsidP="009F73E9">
      <w:pPr>
        <w:ind w:left="360"/>
        <w:rPr>
          <w:b/>
          <w:color w:val="FF0000"/>
          <w:sz w:val="28"/>
          <w:szCs w:val="28"/>
        </w:rPr>
      </w:pPr>
    </w:p>
    <w:p w:rsidR="00684899" w:rsidRPr="009F73E9" w:rsidRDefault="00684899" w:rsidP="00576990">
      <w:pPr>
        <w:spacing w:line="360" w:lineRule="auto"/>
        <w:ind w:left="567"/>
        <w:jc w:val="center"/>
        <w:rPr>
          <w:b/>
          <w:color w:val="FF0000"/>
          <w:sz w:val="28"/>
          <w:szCs w:val="28"/>
        </w:rPr>
      </w:pPr>
      <w:r w:rsidRPr="009F73E9">
        <w:rPr>
          <w:b/>
          <w:color w:val="FF0000"/>
          <w:sz w:val="28"/>
          <w:szCs w:val="28"/>
        </w:rPr>
        <w:br w:type="textWrapping" w:clear="all"/>
      </w:r>
      <w:r w:rsidR="00AB53A2" w:rsidRPr="009F73E9">
        <w:rPr>
          <w:b/>
          <w:sz w:val="28"/>
          <w:szCs w:val="28"/>
        </w:rPr>
        <w:t>5. Участники программы</w:t>
      </w:r>
    </w:p>
    <w:p w:rsidR="009F73E9" w:rsidRPr="009F73E9" w:rsidRDefault="009F73E9" w:rsidP="005769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F73E9">
        <w:rPr>
          <w:b/>
          <w:sz w:val="28"/>
          <w:szCs w:val="28"/>
        </w:rPr>
        <w:t>Руководители:</w:t>
      </w:r>
    </w:p>
    <w:p w:rsidR="009F73E9" w:rsidRPr="009F73E9" w:rsidRDefault="009F73E9" w:rsidP="00447B78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>директор</w:t>
      </w:r>
    </w:p>
    <w:p w:rsidR="009F73E9" w:rsidRPr="009F73E9" w:rsidRDefault="009F73E9" w:rsidP="00447B78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>заместители директора по УМР и ВР</w:t>
      </w:r>
    </w:p>
    <w:p w:rsidR="009F73E9" w:rsidRPr="009F73E9" w:rsidRDefault="009F73E9" w:rsidP="005769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F73E9">
        <w:rPr>
          <w:b/>
          <w:sz w:val="28"/>
          <w:szCs w:val="28"/>
        </w:rPr>
        <w:t>Творческая группа:</w:t>
      </w:r>
    </w:p>
    <w:p w:rsidR="009F73E9" w:rsidRPr="009F73E9" w:rsidRDefault="009F73E9" w:rsidP="00447B78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>учителя начальных классов и учителя-предметники;</w:t>
      </w:r>
    </w:p>
    <w:p w:rsidR="009F73E9" w:rsidRPr="009F73E9" w:rsidRDefault="009F73E9" w:rsidP="00447B78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>школьный библиотекарь;</w:t>
      </w:r>
    </w:p>
    <w:p w:rsidR="009F73E9" w:rsidRPr="009F73E9" w:rsidRDefault="009F73E9" w:rsidP="00447B78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lastRenderedPageBreak/>
        <w:t>педагоги дополнительного образования;</w:t>
      </w:r>
    </w:p>
    <w:p w:rsidR="009F73E9" w:rsidRPr="009F73E9" w:rsidRDefault="009F73E9" w:rsidP="00447B78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>руководител</w:t>
      </w:r>
      <w:r w:rsidR="000B43BA">
        <w:rPr>
          <w:sz w:val="28"/>
          <w:szCs w:val="28"/>
        </w:rPr>
        <w:t>и</w:t>
      </w:r>
      <w:r w:rsidRPr="009F73E9">
        <w:rPr>
          <w:sz w:val="28"/>
          <w:szCs w:val="28"/>
        </w:rPr>
        <w:t xml:space="preserve"> спортивных секций;</w:t>
      </w:r>
    </w:p>
    <w:p w:rsidR="009F73E9" w:rsidRPr="009F73E9" w:rsidRDefault="009F73E9" w:rsidP="00447B78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>социальный педагог.</w:t>
      </w:r>
    </w:p>
    <w:p w:rsidR="009F73E9" w:rsidRPr="009F73E9" w:rsidRDefault="009F73E9" w:rsidP="0057699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F73E9">
        <w:rPr>
          <w:b/>
          <w:sz w:val="28"/>
          <w:szCs w:val="28"/>
        </w:rPr>
        <w:t>А также:</w:t>
      </w:r>
    </w:p>
    <w:p w:rsidR="009F73E9" w:rsidRPr="009F73E9" w:rsidRDefault="009F73E9" w:rsidP="00447B78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 xml:space="preserve">учащиеся </w:t>
      </w:r>
    </w:p>
    <w:p w:rsidR="00576990" w:rsidRPr="00576990" w:rsidRDefault="009F73E9" w:rsidP="00447B78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9F73E9">
        <w:rPr>
          <w:sz w:val="28"/>
          <w:szCs w:val="28"/>
        </w:rPr>
        <w:t>родители детей</w:t>
      </w:r>
    </w:p>
    <w:p w:rsidR="00DB055A" w:rsidRPr="00576990" w:rsidRDefault="00DB055A" w:rsidP="00447B78">
      <w:pPr>
        <w:pStyle w:val="a3"/>
        <w:numPr>
          <w:ilvl w:val="0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576990">
        <w:rPr>
          <w:b/>
          <w:sz w:val="28"/>
          <w:szCs w:val="28"/>
        </w:rPr>
        <w:t>Сроки и этапы реализации программы</w:t>
      </w:r>
    </w:p>
    <w:p w:rsidR="00576990" w:rsidRPr="00576990" w:rsidRDefault="00576990" w:rsidP="00576990">
      <w:pPr>
        <w:spacing w:line="360" w:lineRule="auto"/>
        <w:ind w:firstLine="567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Реализация программы «</w:t>
      </w:r>
      <w:proofErr w:type="spellStart"/>
      <w:r w:rsidRPr="00576990">
        <w:rPr>
          <w:sz w:val="28"/>
          <w:szCs w:val="28"/>
        </w:rPr>
        <w:t>Сенькинские</w:t>
      </w:r>
      <w:proofErr w:type="spellEnd"/>
      <w:r w:rsidRPr="00576990">
        <w:rPr>
          <w:sz w:val="28"/>
          <w:szCs w:val="28"/>
        </w:rPr>
        <w:t xml:space="preserve"> звездочки» рассчитана на 5 лет: с 2016  по 2020 годы.</w:t>
      </w:r>
    </w:p>
    <w:p w:rsidR="00576990" w:rsidRPr="00576990" w:rsidRDefault="00576990" w:rsidP="00447B78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76990">
        <w:rPr>
          <w:b/>
          <w:sz w:val="28"/>
          <w:szCs w:val="28"/>
        </w:rPr>
        <w:t>Первый этап</w:t>
      </w:r>
      <w:r w:rsidRPr="00576990">
        <w:rPr>
          <w:sz w:val="28"/>
          <w:szCs w:val="28"/>
        </w:rPr>
        <w:t xml:space="preserve"> – </w:t>
      </w:r>
      <w:proofErr w:type="spellStart"/>
      <w:r w:rsidRPr="00576990">
        <w:rPr>
          <w:sz w:val="28"/>
          <w:szCs w:val="28"/>
          <w:u w:val="single"/>
        </w:rPr>
        <w:t>диагностико</w:t>
      </w:r>
      <w:proofErr w:type="spellEnd"/>
      <w:r w:rsidRPr="00576990">
        <w:rPr>
          <w:sz w:val="28"/>
          <w:szCs w:val="28"/>
          <w:u w:val="single"/>
        </w:rPr>
        <w:t>-организационный</w:t>
      </w:r>
      <w:r w:rsidRPr="00576990">
        <w:rPr>
          <w:sz w:val="28"/>
          <w:szCs w:val="28"/>
        </w:rPr>
        <w:t xml:space="preserve"> (2016 -2017 </w:t>
      </w:r>
      <w:proofErr w:type="spellStart"/>
      <w:r w:rsidRPr="00576990">
        <w:rPr>
          <w:sz w:val="28"/>
          <w:szCs w:val="28"/>
        </w:rPr>
        <w:t>уч</w:t>
      </w:r>
      <w:proofErr w:type="gramStart"/>
      <w:r w:rsidRPr="00576990">
        <w:rPr>
          <w:sz w:val="28"/>
          <w:szCs w:val="28"/>
        </w:rPr>
        <w:t>.г</w:t>
      </w:r>
      <w:proofErr w:type="gramEnd"/>
      <w:r w:rsidRPr="00576990">
        <w:rPr>
          <w:sz w:val="28"/>
          <w:szCs w:val="28"/>
        </w:rPr>
        <w:t>од</w:t>
      </w:r>
      <w:proofErr w:type="spellEnd"/>
      <w:r w:rsidRPr="00576990">
        <w:rPr>
          <w:sz w:val="28"/>
          <w:szCs w:val="28"/>
        </w:rPr>
        <w:t xml:space="preserve">) </w:t>
      </w:r>
    </w:p>
    <w:p w:rsidR="00576990" w:rsidRPr="00576990" w:rsidRDefault="00576990" w:rsidP="00447B78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76990">
        <w:rPr>
          <w:b/>
          <w:sz w:val="28"/>
          <w:szCs w:val="28"/>
        </w:rPr>
        <w:t>Второй этап</w:t>
      </w:r>
      <w:r w:rsidRPr="00576990">
        <w:rPr>
          <w:sz w:val="28"/>
          <w:szCs w:val="28"/>
        </w:rPr>
        <w:t xml:space="preserve"> – практический (2017 - 2019 гг.)</w:t>
      </w:r>
    </w:p>
    <w:p w:rsidR="00576990" w:rsidRPr="00576990" w:rsidRDefault="00576990" w:rsidP="00447B78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76990">
        <w:rPr>
          <w:b/>
          <w:sz w:val="28"/>
          <w:szCs w:val="28"/>
        </w:rPr>
        <w:t>Третий этап</w:t>
      </w:r>
      <w:r w:rsidRPr="00576990">
        <w:rPr>
          <w:sz w:val="28"/>
          <w:szCs w:val="28"/>
        </w:rPr>
        <w:t xml:space="preserve"> – аналитический (2020г.)</w:t>
      </w:r>
    </w:p>
    <w:p w:rsidR="00576990" w:rsidRDefault="00DB055A" w:rsidP="00447B78">
      <w:pPr>
        <w:pStyle w:val="a3"/>
        <w:numPr>
          <w:ilvl w:val="0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E63358">
        <w:rPr>
          <w:b/>
          <w:sz w:val="28"/>
          <w:szCs w:val="28"/>
        </w:rPr>
        <w:t>Ожидаемые результаты</w:t>
      </w:r>
    </w:p>
    <w:p w:rsidR="00576990" w:rsidRPr="00184B03" w:rsidRDefault="00576990" w:rsidP="00184B03">
      <w:pPr>
        <w:spacing w:line="360" w:lineRule="auto"/>
        <w:ind w:firstLine="567"/>
        <w:rPr>
          <w:b/>
          <w:i/>
          <w:sz w:val="28"/>
          <w:szCs w:val="28"/>
        </w:rPr>
      </w:pPr>
      <w:r w:rsidRPr="00184B03">
        <w:rPr>
          <w:b/>
          <w:i/>
          <w:sz w:val="28"/>
          <w:szCs w:val="28"/>
        </w:rPr>
        <w:t>Критерии оценки эффективности ожидаемых результатов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Количественные и качественные показатели участия школьников в  олимпиадах разного уровня и творческих конкурсах.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Положительная динамика проявления интереса учащихся к исследовательской деятельности.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Положительная динамика проявления интереса педагогов к исследовательской деятельности.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Рост профессионального мастерства учителей, работающих с одарёнными детьми, отраженный в «портфолио» учителя-предметника.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Уровень социальной успешности выпускников.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Мониторинг достижения запланированных результатов.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Мониторинг успеваемости учащихся школы по итогам учебных четвертей и года.</w:t>
      </w:r>
    </w:p>
    <w:p w:rsid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Тестовая диагностика личностного роста школьников.</w:t>
      </w:r>
    </w:p>
    <w:p w:rsidR="00576990" w:rsidRP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t>Анализ достижений по направлениям образовательной работы школы.</w:t>
      </w:r>
    </w:p>
    <w:p w:rsidR="00576990" w:rsidRDefault="00576990" w:rsidP="00447B78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76990">
        <w:rPr>
          <w:sz w:val="28"/>
          <w:szCs w:val="28"/>
        </w:rPr>
        <w:lastRenderedPageBreak/>
        <w:t>Тестовая диагностика удовлетворённости образовательной подготовкой (ученики, родители).</w:t>
      </w:r>
    </w:p>
    <w:p w:rsidR="00327C1D" w:rsidRPr="00576990" w:rsidRDefault="00327C1D" w:rsidP="00327C1D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684899" w:rsidRPr="00184B03" w:rsidRDefault="00DB055A" w:rsidP="00576990">
      <w:pPr>
        <w:spacing w:after="200" w:line="276" w:lineRule="auto"/>
        <w:ind w:firstLine="567"/>
        <w:contextualSpacing/>
        <w:rPr>
          <w:rFonts w:eastAsia="Arial"/>
          <w:b/>
          <w:i/>
          <w:sz w:val="28"/>
          <w:szCs w:val="28"/>
          <w:lang w:eastAsia="en-US"/>
        </w:rPr>
      </w:pPr>
      <w:r w:rsidRPr="00184B03">
        <w:rPr>
          <w:rFonts w:eastAsia="Arial"/>
          <w:b/>
          <w:i/>
          <w:sz w:val="28"/>
          <w:szCs w:val="28"/>
          <w:lang w:eastAsia="en-US"/>
        </w:rPr>
        <w:t>Показатели эффективности реализации целевой программы</w:t>
      </w:r>
      <w:r w:rsidR="00E63358" w:rsidRPr="00184B03">
        <w:rPr>
          <w:rFonts w:eastAsia="Arial"/>
          <w:b/>
          <w:i/>
          <w:sz w:val="28"/>
          <w:szCs w:val="28"/>
          <w:lang w:eastAsia="en-US"/>
        </w:rPr>
        <w:t>.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06"/>
        <w:gridCol w:w="2259"/>
      </w:tblGrid>
      <w:tr w:rsidR="00DB055A" w:rsidRPr="0008446B" w:rsidTr="00184B03">
        <w:trPr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D7A92">
              <w:rPr>
                <w:rFonts w:eastAsia="Arial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D7A92">
              <w:rPr>
                <w:rFonts w:eastAsia="Arial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b/>
                <w:sz w:val="22"/>
                <w:szCs w:val="22"/>
                <w:lang w:eastAsia="en-US"/>
              </w:rPr>
              <w:t>Показатель эффективности программы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jc w:val="center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b/>
                <w:sz w:val="22"/>
                <w:szCs w:val="22"/>
                <w:lang w:eastAsia="en-US"/>
              </w:rPr>
              <w:t>% от общего числа учащихся/педагогов</w:t>
            </w:r>
          </w:p>
        </w:tc>
      </w:tr>
      <w:tr w:rsidR="00DB055A" w:rsidRPr="0008446B" w:rsidTr="00184B03">
        <w:trPr>
          <w:trHeight w:val="972"/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A92">
              <w:rPr>
                <w:rFonts w:eastAsia="Calibri"/>
                <w:sz w:val="22"/>
                <w:szCs w:val="22"/>
                <w:lang w:eastAsia="en-US"/>
              </w:rPr>
              <w:t>Повышение качества образования:</w:t>
            </w:r>
          </w:p>
          <w:p w:rsidR="00DB055A" w:rsidRPr="00ED7A92" w:rsidRDefault="00184B03" w:rsidP="0083272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A9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B055A" w:rsidRPr="00ED7A92">
              <w:rPr>
                <w:rFonts w:eastAsia="Calibri"/>
                <w:sz w:val="22"/>
                <w:szCs w:val="22"/>
                <w:lang w:eastAsia="en-US"/>
              </w:rPr>
              <w:t>успеваемость</w:t>
            </w:r>
          </w:p>
          <w:p w:rsidR="00DB055A" w:rsidRPr="00ED7A92" w:rsidRDefault="00DB055A" w:rsidP="0083272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7A92">
              <w:rPr>
                <w:rFonts w:eastAsia="Calibri"/>
                <w:sz w:val="22"/>
                <w:szCs w:val="22"/>
                <w:lang w:eastAsia="en-US"/>
              </w:rPr>
              <w:t>-доля обучающихся «хорошистов» и «отличников»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</w:p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100%</w:t>
            </w:r>
          </w:p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на 2% ежегодно</w:t>
            </w:r>
          </w:p>
        </w:tc>
      </w:tr>
      <w:tr w:rsidR="00DB055A" w:rsidRPr="0008446B" w:rsidTr="00184B03">
        <w:trPr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 xml:space="preserve">Увеличение числа учащихся, принимающих участие в конкурсах, олимпиадах, соревнованиях, фестивалях, занимающих призовые места 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не менее чем на 5% ежегодно</w:t>
            </w:r>
          </w:p>
        </w:tc>
      </w:tr>
      <w:tr w:rsidR="00DB055A" w:rsidRPr="0008446B" w:rsidTr="00184B03">
        <w:trPr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Увеличение  удельной  доли  одарённых  детей,  вовлечение  в  </w:t>
            </w:r>
            <w:proofErr w:type="gramStart"/>
            <w:r w:rsidRPr="00ED7A92">
              <w:rPr>
                <w:rFonts w:eastAsia="Arial"/>
                <w:sz w:val="22"/>
                <w:szCs w:val="22"/>
                <w:lang w:eastAsia="en-US"/>
              </w:rPr>
              <w:t>научно-исследовательскую</w:t>
            </w:r>
            <w:proofErr w:type="gramEnd"/>
            <w:r w:rsidRPr="00ED7A92">
              <w:rPr>
                <w:rFonts w:eastAsia="Arial"/>
                <w:sz w:val="22"/>
                <w:szCs w:val="22"/>
                <w:lang w:eastAsia="en-US"/>
              </w:rPr>
              <w:t>, проектную  </w:t>
            </w:r>
          </w:p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деятельность  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на  2%  ежегодно</w:t>
            </w:r>
          </w:p>
        </w:tc>
      </w:tr>
      <w:tr w:rsidR="00DB055A" w:rsidRPr="0008446B" w:rsidTr="00184B03">
        <w:trPr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Повышение профессиональной компетентности педагогов по актуальным вопросам педагогики одаренности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100%</w:t>
            </w:r>
          </w:p>
        </w:tc>
      </w:tr>
      <w:tr w:rsidR="00DB055A" w:rsidRPr="0008446B" w:rsidTr="00184B03">
        <w:trPr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Успешная социализация детей с высоким уровнем актуализированной одаренности в социуме как основа развития их задатков, способностей, дарования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100%</w:t>
            </w:r>
          </w:p>
        </w:tc>
      </w:tr>
      <w:tr w:rsidR="00DB055A" w:rsidRPr="0008446B" w:rsidTr="00184B03">
        <w:trPr>
          <w:trHeight w:val="201"/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Удовлетворенность детей своей деятельностью и увеличение числа таких детей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до 70%</w:t>
            </w:r>
          </w:p>
        </w:tc>
      </w:tr>
      <w:tr w:rsidR="00DB055A" w:rsidRPr="0008446B" w:rsidTr="00184B03">
        <w:trPr>
          <w:trHeight w:val="152"/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Calibri"/>
                <w:sz w:val="22"/>
                <w:szCs w:val="22"/>
                <w:lang w:eastAsia="en-US"/>
              </w:rPr>
              <w:t xml:space="preserve">Создание эффективной формы оценивания учебных и </w:t>
            </w:r>
            <w:proofErr w:type="spellStart"/>
            <w:r w:rsidRPr="00ED7A92">
              <w:rPr>
                <w:rFonts w:eastAsia="Calibri"/>
                <w:sz w:val="22"/>
                <w:szCs w:val="22"/>
                <w:lang w:eastAsia="en-US"/>
              </w:rPr>
              <w:t>внеучебных</w:t>
            </w:r>
            <w:proofErr w:type="spellEnd"/>
            <w:r w:rsidRPr="00ED7A92">
              <w:rPr>
                <w:rFonts w:eastAsia="Calibri"/>
                <w:sz w:val="22"/>
                <w:szCs w:val="22"/>
                <w:lang w:eastAsia="en-US"/>
              </w:rPr>
              <w:t xml:space="preserve"> достижений  учащихся («портфолио ученика»)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100%</w:t>
            </w:r>
          </w:p>
        </w:tc>
      </w:tr>
      <w:tr w:rsidR="00DB055A" w:rsidRPr="0008446B" w:rsidTr="00184B03">
        <w:trPr>
          <w:trHeight w:val="218"/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Calibri"/>
                <w:sz w:val="22"/>
                <w:szCs w:val="22"/>
                <w:lang w:eastAsia="en-US"/>
              </w:rPr>
              <w:t xml:space="preserve">Внедрение системы поощрения и стимулирования </w:t>
            </w:r>
            <w:proofErr w:type="gramStart"/>
            <w:r w:rsidRPr="00ED7A92">
              <w:rPr>
                <w:rFonts w:eastAsia="Calibri"/>
                <w:sz w:val="22"/>
                <w:szCs w:val="22"/>
                <w:lang w:eastAsia="en-US"/>
              </w:rPr>
              <w:t>детей</w:t>
            </w:r>
            <w:proofErr w:type="gramEnd"/>
            <w:r w:rsidRPr="00ED7A92">
              <w:rPr>
                <w:rFonts w:eastAsia="Calibri"/>
                <w:sz w:val="22"/>
                <w:szCs w:val="22"/>
                <w:lang w:eastAsia="en-US"/>
              </w:rPr>
              <w:t xml:space="preserve"> занимающихся научно-исследовательской, проектной  деятельностью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до 30% за весь период</w:t>
            </w:r>
          </w:p>
        </w:tc>
      </w:tr>
      <w:tr w:rsidR="00DB055A" w:rsidRPr="0008446B" w:rsidTr="00184B03">
        <w:trPr>
          <w:jc w:val="center"/>
        </w:trPr>
        <w:tc>
          <w:tcPr>
            <w:tcW w:w="675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406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  <w:r w:rsidRPr="00ED7A92">
              <w:rPr>
                <w:rFonts w:eastAsia="Arial"/>
                <w:sz w:val="22"/>
                <w:szCs w:val="22"/>
                <w:lang w:eastAsia="en-US"/>
              </w:rPr>
              <w:t>Создание банка данных одаренных детей школы, банка методического обеспечения поддержки одаренных детей</w:t>
            </w:r>
          </w:p>
        </w:tc>
        <w:tc>
          <w:tcPr>
            <w:tcW w:w="2259" w:type="dxa"/>
            <w:shd w:val="clear" w:color="auto" w:fill="auto"/>
          </w:tcPr>
          <w:p w:rsidR="00DB055A" w:rsidRPr="00ED7A92" w:rsidRDefault="00DB055A" w:rsidP="00832724">
            <w:pPr>
              <w:spacing w:line="276" w:lineRule="auto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684899" w:rsidRDefault="00684899" w:rsidP="006D65AC">
      <w:pPr>
        <w:jc w:val="center"/>
        <w:rPr>
          <w:b/>
          <w:color w:val="FF0000"/>
          <w:sz w:val="28"/>
          <w:szCs w:val="28"/>
        </w:rPr>
      </w:pPr>
    </w:p>
    <w:p w:rsidR="00DB055A" w:rsidRPr="0008446B" w:rsidRDefault="00DB055A" w:rsidP="00DB055A">
      <w:pPr>
        <w:rPr>
          <w:color w:val="FF0000"/>
        </w:rPr>
      </w:pPr>
    </w:p>
    <w:p w:rsidR="00DB055A" w:rsidRPr="00184B03" w:rsidRDefault="00DB055A" w:rsidP="00184B03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184B03">
        <w:rPr>
          <w:b/>
          <w:i/>
          <w:sz w:val="28"/>
          <w:szCs w:val="28"/>
        </w:rPr>
        <w:t>Формы представления результатов программы</w:t>
      </w:r>
    </w:p>
    <w:p w:rsidR="00DB055A" w:rsidRPr="00184B03" w:rsidRDefault="00DB055A" w:rsidP="00447B78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Ежегодные аналитические отчеты о ходе реализации  программы.</w:t>
      </w:r>
    </w:p>
    <w:p w:rsidR="00DB055A" w:rsidRPr="00184B03" w:rsidRDefault="00DB055A" w:rsidP="00447B78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Написание педагогами школы методических рекомендаций по проблеме эффективного взаимодействия с одаренными детьми.</w:t>
      </w:r>
    </w:p>
    <w:p w:rsidR="00DB055A" w:rsidRPr="00184B03" w:rsidRDefault="00DB055A" w:rsidP="00447B78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Публикация в информационных изданиях материалов по инновационным развивающим технологиям, по организации научно-исследовательской деятельности учащихся.</w:t>
      </w:r>
    </w:p>
    <w:p w:rsidR="00DB055A" w:rsidRPr="00184B03" w:rsidRDefault="00DB055A" w:rsidP="00447B78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Материалы научно-практических семинаров, проведенных в школе по данной проблеме.</w:t>
      </w:r>
    </w:p>
    <w:p w:rsidR="00DB055A" w:rsidRPr="00184B03" w:rsidRDefault="00DB055A" w:rsidP="00447B78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Выпуски альманаха с лучшими исследовательскими работами и творческими проектами учащихся.</w:t>
      </w:r>
    </w:p>
    <w:p w:rsidR="00DB055A" w:rsidRPr="00184B03" w:rsidRDefault="00DB055A" w:rsidP="00447B78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Тематическое методическое пособие с обобщением опыта работы с одаренными детьми.</w:t>
      </w:r>
    </w:p>
    <w:p w:rsidR="00DB055A" w:rsidRPr="00184B03" w:rsidRDefault="00DB055A" w:rsidP="00447B78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184B03">
        <w:rPr>
          <w:sz w:val="28"/>
          <w:szCs w:val="28"/>
        </w:rPr>
        <w:lastRenderedPageBreak/>
        <w:t>Проведение ежегодного «Месячника науки», итогового праздника «Школьный звездопад»</w:t>
      </w:r>
      <w:r w:rsidR="000B43BA">
        <w:rPr>
          <w:sz w:val="28"/>
          <w:szCs w:val="28"/>
        </w:rPr>
        <w:t>;</w:t>
      </w:r>
      <w:r w:rsidRPr="00184B03">
        <w:rPr>
          <w:sz w:val="28"/>
          <w:szCs w:val="28"/>
        </w:rPr>
        <w:t xml:space="preserve"> публичное поощрение успехов учащихся (линейки, мини-объявления)</w:t>
      </w:r>
      <w:r w:rsidR="000B43BA">
        <w:rPr>
          <w:sz w:val="28"/>
          <w:szCs w:val="28"/>
        </w:rPr>
        <w:t>;</w:t>
      </w:r>
      <w:r w:rsidRPr="00184B03">
        <w:rPr>
          <w:sz w:val="28"/>
          <w:szCs w:val="28"/>
        </w:rPr>
        <w:t xml:space="preserve"> отчеты на родительских собраниях</w:t>
      </w:r>
      <w:r w:rsidR="000B43BA">
        <w:rPr>
          <w:sz w:val="28"/>
          <w:szCs w:val="28"/>
        </w:rPr>
        <w:t>;</w:t>
      </w:r>
      <w:r w:rsidRPr="00184B03">
        <w:rPr>
          <w:sz w:val="28"/>
          <w:szCs w:val="28"/>
        </w:rPr>
        <w:t xml:space="preserve"> отправка благодарственных писем родител</w:t>
      </w:r>
      <w:r w:rsidR="000B43BA">
        <w:rPr>
          <w:sz w:val="28"/>
          <w:szCs w:val="28"/>
        </w:rPr>
        <w:t>ям</w:t>
      </w:r>
      <w:r w:rsidRPr="00184B03">
        <w:rPr>
          <w:sz w:val="28"/>
          <w:szCs w:val="28"/>
        </w:rPr>
        <w:t xml:space="preserve">. </w:t>
      </w:r>
    </w:p>
    <w:p w:rsidR="00E63358" w:rsidRDefault="00E63358" w:rsidP="006D65AC">
      <w:pPr>
        <w:jc w:val="center"/>
        <w:rPr>
          <w:b/>
          <w:color w:val="FF0000"/>
          <w:sz w:val="28"/>
          <w:szCs w:val="28"/>
        </w:rPr>
      </w:pPr>
    </w:p>
    <w:p w:rsidR="006D65AC" w:rsidRPr="00E63358" w:rsidRDefault="00E63358" w:rsidP="00184B03">
      <w:pPr>
        <w:spacing w:line="360" w:lineRule="auto"/>
        <w:jc w:val="center"/>
        <w:rPr>
          <w:b/>
          <w:sz w:val="28"/>
          <w:szCs w:val="28"/>
        </w:rPr>
      </w:pPr>
      <w:r w:rsidRPr="00E63358">
        <w:rPr>
          <w:b/>
          <w:sz w:val="28"/>
          <w:szCs w:val="28"/>
        </w:rPr>
        <w:t>СОДЕРЖАНИЕ ПРОГРАММЫ</w:t>
      </w:r>
    </w:p>
    <w:p w:rsidR="006D65AC" w:rsidRPr="00E63358" w:rsidRDefault="006D65AC" w:rsidP="00184B03">
      <w:pPr>
        <w:spacing w:line="360" w:lineRule="auto"/>
        <w:ind w:firstLine="567"/>
        <w:jc w:val="both"/>
        <w:rPr>
          <w:sz w:val="28"/>
          <w:szCs w:val="28"/>
        </w:rPr>
      </w:pPr>
      <w:r w:rsidRPr="00E63358">
        <w:rPr>
          <w:sz w:val="28"/>
          <w:szCs w:val="28"/>
        </w:rPr>
        <w:t xml:space="preserve">Виды одаренности предполагают одновременное включение всех уровней психической организации с преобладанием того уровня, который наиболее значим для данного конкретного вида деятельности. </w:t>
      </w:r>
    </w:p>
    <w:tbl>
      <w:tblPr>
        <w:tblW w:w="9783" w:type="dxa"/>
        <w:jc w:val="center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2303"/>
        <w:gridCol w:w="5387"/>
      </w:tblGrid>
      <w:tr w:rsidR="00184B03" w:rsidRPr="00E63358" w:rsidTr="00184B03">
        <w:trPr>
          <w:jc w:val="center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6D65AC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b/>
                <w:bCs/>
                <w:sz w:val="22"/>
                <w:szCs w:val="22"/>
              </w:rPr>
              <w:t>Виды</w:t>
            </w:r>
          </w:p>
          <w:p w:rsidR="006D65AC" w:rsidRPr="00ED7A92" w:rsidRDefault="006D65AC" w:rsidP="006D65AC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b/>
                <w:bCs/>
                <w:sz w:val="22"/>
                <w:szCs w:val="22"/>
              </w:rPr>
              <w:t>одаренности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6D65AC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b/>
                <w:bCs/>
                <w:sz w:val="22"/>
                <w:szCs w:val="22"/>
              </w:rPr>
              <w:t>Уровни психической организации</w:t>
            </w:r>
          </w:p>
        </w:tc>
        <w:tc>
          <w:tcPr>
            <w:tcW w:w="2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6D65AC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b/>
                <w:bCs/>
                <w:sz w:val="22"/>
                <w:szCs w:val="22"/>
              </w:rPr>
              <w:t>Виды деятельности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Академическая</w:t>
            </w:r>
          </w:p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одаренность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Мотивационно-личностные характеристики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5AC" w:rsidRPr="00ED7A92" w:rsidRDefault="006D65AC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Способности к обучению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Творческая</w:t>
            </w:r>
          </w:p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одаренность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Художественная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5AC" w:rsidRPr="00ED7A92" w:rsidRDefault="006D65AC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Вокальная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5AC" w:rsidRPr="00ED7A92" w:rsidRDefault="006D65AC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Литературная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5AC" w:rsidRPr="00ED7A92" w:rsidRDefault="006D65AC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Артистическая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5AC" w:rsidRPr="00ED7A92" w:rsidRDefault="006D65AC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Конструкторская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Психомоторная</w:t>
            </w:r>
          </w:p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одаренность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Спортивная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5AC" w:rsidRPr="00ED7A92" w:rsidRDefault="006D65AC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Хореографическая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184B03" w:rsidRPr="00E63358" w:rsidTr="00184B03">
        <w:trPr>
          <w:jc w:val="center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Коммуникативная одаренность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Социально-личностная  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184B03" w:rsidRPr="00E63358" w:rsidTr="00802E73">
        <w:trPr>
          <w:jc w:val="center"/>
        </w:trPr>
        <w:tc>
          <w:tcPr>
            <w:tcW w:w="10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5AC" w:rsidRPr="00ED7A92" w:rsidRDefault="006D65AC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Лидерская одаренность</w:t>
            </w:r>
          </w:p>
        </w:tc>
        <w:tc>
          <w:tcPr>
            <w:tcW w:w="27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AC" w:rsidRPr="00ED7A92" w:rsidRDefault="006D65AC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  <w:tr w:rsidR="00802E73" w:rsidRPr="00E63358" w:rsidTr="00802E73">
        <w:trPr>
          <w:jc w:val="center"/>
        </w:trPr>
        <w:tc>
          <w:tcPr>
            <w:tcW w:w="10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2E73" w:rsidRPr="00ED7A92" w:rsidRDefault="00802E73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</w:tr>
      <w:tr w:rsidR="00802E73" w:rsidRPr="00E63358" w:rsidTr="00802E73">
        <w:trPr>
          <w:jc w:val="center"/>
        </w:trPr>
        <w:tc>
          <w:tcPr>
            <w:tcW w:w="10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2E73" w:rsidRPr="00ED7A92" w:rsidRDefault="00802E73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</w:tr>
      <w:tr w:rsidR="00802E73" w:rsidRPr="00E63358" w:rsidTr="00802E73">
        <w:trPr>
          <w:jc w:val="center"/>
        </w:trPr>
        <w:tc>
          <w:tcPr>
            <w:tcW w:w="10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2E73" w:rsidRPr="00ED7A92" w:rsidRDefault="00802E73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</w:tr>
      <w:tr w:rsidR="00802E73" w:rsidRPr="00E63358" w:rsidTr="00184B03">
        <w:trPr>
          <w:jc w:val="center"/>
        </w:trPr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E73" w:rsidRPr="00ED7A92" w:rsidRDefault="00802E73" w:rsidP="00184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73" w:rsidRPr="00ED7A92" w:rsidRDefault="00802E73" w:rsidP="00184B03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6D65AC" w:rsidRPr="00184B03" w:rsidRDefault="006D65AC" w:rsidP="00447B78">
      <w:pPr>
        <w:pStyle w:val="a3"/>
        <w:numPr>
          <w:ilvl w:val="0"/>
          <w:numId w:val="28"/>
        </w:numPr>
        <w:spacing w:line="360" w:lineRule="auto"/>
        <w:jc w:val="center"/>
        <w:rPr>
          <w:b/>
          <w:bCs/>
          <w:sz w:val="28"/>
          <w:szCs w:val="28"/>
        </w:rPr>
      </w:pPr>
      <w:r w:rsidRPr="00184B03">
        <w:rPr>
          <w:b/>
          <w:bCs/>
          <w:sz w:val="28"/>
          <w:szCs w:val="28"/>
        </w:rPr>
        <w:t>Основные этапы реализации программы</w:t>
      </w:r>
    </w:p>
    <w:p w:rsidR="00771D15" w:rsidRPr="00184B03" w:rsidRDefault="006D65AC" w:rsidP="00184B03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84B03">
        <w:rPr>
          <w:sz w:val="28"/>
          <w:szCs w:val="28"/>
        </w:rPr>
        <w:t>Для достижения цели Программы определены этапы работы, позволяющие простроить целостную систему работы.</w:t>
      </w:r>
    </w:p>
    <w:p w:rsidR="006D65AC" w:rsidRPr="00184B03" w:rsidRDefault="006D65AC" w:rsidP="00184B03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84B03">
        <w:rPr>
          <w:b/>
          <w:i/>
          <w:sz w:val="28"/>
          <w:szCs w:val="28"/>
        </w:rPr>
        <w:t>Первый этап</w:t>
      </w:r>
      <w:r w:rsidRPr="00184B03">
        <w:rPr>
          <w:sz w:val="28"/>
          <w:szCs w:val="28"/>
        </w:rPr>
        <w:t xml:space="preserve"> – </w:t>
      </w:r>
      <w:proofErr w:type="spellStart"/>
      <w:r w:rsidR="00B82A6F" w:rsidRPr="00184B03">
        <w:rPr>
          <w:sz w:val="28"/>
          <w:szCs w:val="28"/>
        </w:rPr>
        <w:t>диагностико</w:t>
      </w:r>
      <w:proofErr w:type="spellEnd"/>
      <w:r w:rsidR="00B82A6F" w:rsidRPr="00184B03">
        <w:rPr>
          <w:sz w:val="28"/>
          <w:szCs w:val="28"/>
        </w:rPr>
        <w:t>–</w:t>
      </w:r>
      <w:r w:rsidR="00771D15" w:rsidRPr="00184B03">
        <w:rPr>
          <w:sz w:val="28"/>
          <w:szCs w:val="28"/>
        </w:rPr>
        <w:t>о</w:t>
      </w:r>
      <w:r w:rsidRPr="00184B03">
        <w:rPr>
          <w:sz w:val="28"/>
          <w:szCs w:val="28"/>
        </w:rPr>
        <w:t>рганизационный</w:t>
      </w:r>
      <w:r w:rsidR="00771D15" w:rsidRPr="00184B03">
        <w:rPr>
          <w:sz w:val="28"/>
          <w:szCs w:val="28"/>
        </w:rPr>
        <w:t xml:space="preserve"> (</w:t>
      </w:r>
      <w:r w:rsidRPr="00184B03">
        <w:rPr>
          <w:sz w:val="28"/>
          <w:szCs w:val="28"/>
        </w:rPr>
        <w:t>2016 -2017</w:t>
      </w:r>
      <w:r w:rsidR="00771D15" w:rsidRPr="00184B03">
        <w:rPr>
          <w:sz w:val="28"/>
          <w:szCs w:val="28"/>
        </w:rPr>
        <w:t>уч</w:t>
      </w:r>
      <w:proofErr w:type="gramStart"/>
      <w:r w:rsidR="00771D15" w:rsidRPr="00184B03">
        <w:rPr>
          <w:sz w:val="28"/>
          <w:szCs w:val="28"/>
        </w:rPr>
        <w:t>.г</w:t>
      </w:r>
      <w:proofErr w:type="gramEnd"/>
      <w:r w:rsidR="00771D15" w:rsidRPr="00184B03">
        <w:rPr>
          <w:sz w:val="28"/>
          <w:szCs w:val="28"/>
        </w:rPr>
        <w:t>од)</w:t>
      </w:r>
      <w:r w:rsidRPr="00184B03">
        <w:rPr>
          <w:sz w:val="28"/>
          <w:szCs w:val="28"/>
        </w:rPr>
        <w:t>. Он включает в себя: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создание и организацию деятельности творческой группы;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создание нормативно-правовой базы;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обеспечение материально-технической базы;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создание системы диагностики развития одаренности детей в процессе реализации программы;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отработка отдельных форм и методов работы с одаренными детьми;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создание системы взаимосвязей творческой группы педагогов школы, дошкольной группы,  учреждений дополнительного образования, общественных объединений;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771D15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6D65AC" w:rsidRPr="00184B03" w:rsidRDefault="006D65AC" w:rsidP="00184B0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184B03">
        <w:rPr>
          <w:b/>
          <w:i/>
          <w:sz w:val="28"/>
          <w:szCs w:val="28"/>
        </w:rPr>
        <w:t>Второй этап</w:t>
      </w:r>
      <w:r w:rsidRPr="00184B03">
        <w:rPr>
          <w:sz w:val="28"/>
          <w:szCs w:val="28"/>
        </w:rPr>
        <w:t xml:space="preserve"> – </w:t>
      </w:r>
      <w:r w:rsidR="00771D15" w:rsidRPr="00184B03">
        <w:rPr>
          <w:sz w:val="28"/>
          <w:szCs w:val="28"/>
        </w:rPr>
        <w:t xml:space="preserve">практический </w:t>
      </w:r>
      <w:r w:rsidRPr="00184B03">
        <w:rPr>
          <w:sz w:val="28"/>
          <w:szCs w:val="28"/>
        </w:rPr>
        <w:t>(201</w:t>
      </w:r>
      <w:r w:rsidR="00771D15" w:rsidRPr="00184B03">
        <w:rPr>
          <w:sz w:val="28"/>
          <w:szCs w:val="28"/>
        </w:rPr>
        <w:t>7</w:t>
      </w:r>
      <w:r w:rsidRPr="00184B03">
        <w:rPr>
          <w:sz w:val="28"/>
          <w:szCs w:val="28"/>
        </w:rPr>
        <w:t xml:space="preserve"> - 201</w:t>
      </w:r>
      <w:r w:rsidR="00771D15" w:rsidRPr="00184B03">
        <w:rPr>
          <w:sz w:val="28"/>
          <w:szCs w:val="28"/>
        </w:rPr>
        <w:t>9</w:t>
      </w:r>
      <w:r w:rsidR="00C13AED" w:rsidRPr="00184B03">
        <w:rPr>
          <w:sz w:val="28"/>
          <w:szCs w:val="28"/>
        </w:rPr>
        <w:t xml:space="preserve"> гг.) </w:t>
      </w:r>
      <w:r w:rsidRPr="00184B03">
        <w:rPr>
          <w:sz w:val="28"/>
          <w:szCs w:val="28"/>
        </w:rPr>
        <w:t xml:space="preserve"> связан с непосредственной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апробация экспериментальных авторских программ;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отбор и отслеживание динамики интеллектуальных и творческих показателей каждого ребенка;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отработка педагогических технологий для индивидуальной и групповой работы с одаренными детьми;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lastRenderedPageBreak/>
        <w:t>углубление теоретико-практической подготовки по проблеме одаренных детей;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методическая помощь в реализации программ, обмен опытом и совершенствование профессионального мастерства педагогов;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отслеживание результативности, промежуточная диагностика, сравнительный анализ, коррекция;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пополнение и обновление банка данных «Одаренные</w:t>
      </w:r>
      <w:r w:rsidR="00771D15" w:rsidRPr="00184B03">
        <w:rPr>
          <w:sz w:val="28"/>
          <w:szCs w:val="28"/>
        </w:rPr>
        <w:t xml:space="preserve"> дети школы», </w:t>
      </w:r>
      <w:r w:rsidRPr="00184B03">
        <w:rPr>
          <w:sz w:val="28"/>
          <w:szCs w:val="28"/>
        </w:rPr>
        <w:t xml:space="preserve"> методических мате</w:t>
      </w:r>
      <w:r w:rsidR="00771D15" w:rsidRPr="00184B03">
        <w:rPr>
          <w:sz w:val="28"/>
          <w:szCs w:val="28"/>
        </w:rPr>
        <w:t>риалов, диагностических методик.</w:t>
      </w:r>
    </w:p>
    <w:p w:rsidR="006D65AC" w:rsidRPr="00184B03" w:rsidRDefault="00771D15" w:rsidP="00184B03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184B03">
        <w:rPr>
          <w:b/>
          <w:i/>
          <w:sz w:val="28"/>
          <w:szCs w:val="28"/>
        </w:rPr>
        <w:t>Третий этап</w:t>
      </w:r>
      <w:r w:rsidRPr="00184B03">
        <w:rPr>
          <w:sz w:val="28"/>
          <w:szCs w:val="28"/>
        </w:rPr>
        <w:t xml:space="preserve"> – аналитический (2020г.)</w:t>
      </w:r>
      <w:r w:rsidR="00184B03">
        <w:rPr>
          <w:sz w:val="28"/>
          <w:szCs w:val="28"/>
        </w:rPr>
        <w:t xml:space="preserve"> </w:t>
      </w:r>
      <w:r w:rsidRPr="00184B03">
        <w:rPr>
          <w:sz w:val="28"/>
          <w:szCs w:val="28"/>
        </w:rPr>
        <w:t>связан с контролем</w:t>
      </w:r>
      <w:r w:rsidR="006D65AC" w:rsidRPr="00184B03">
        <w:rPr>
          <w:sz w:val="28"/>
          <w:szCs w:val="28"/>
        </w:rPr>
        <w:t xml:space="preserve"> и анализ</w:t>
      </w:r>
      <w:r w:rsidRPr="00184B03">
        <w:rPr>
          <w:sz w:val="28"/>
          <w:szCs w:val="28"/>
        </w:rPr>
        <w:t xml:space="preserve">ом </w:t>
      </w:r>
      <w:r w:rsidR="006D65AC" w:rsidRPr="00184B03">
        <w:rPr>
          <w:sz w:val="28"/>
          <w:szCs w:val="28"/>
        </w:rPr>
        <w:t xml:space="preserve"> хода реализации про</w:t>
      </w:r>
      <w:r w:rsidRPr="00184B03">
        <w:rPr>
          <w:sz w:val="28"/>
          <w:szCs w:val="28"/>
        </w:rPr>
        <w:t xml:space="preserve">граммы, достигнутых результатов. </w:t>
      </w:r>
      <w:r w:rsidR="006D65AC" w:rsidRPr="00184B03">
        <w:rPr>
          <w:sz w:val="28"/>
          <w:szCs w:val="28"/>
        </w:rPr>
        <w:t>На этом этапе предполагается: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сравнительный анализ и обобщение результатов развития одаренных детей;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мониторинг личных достижений учащихся;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анализ деятельности учителей по организации работы с одаренными детьми;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 xml:space="preserve">создание системы работы с одаренными детьми в условиях </w:t>
      </w:r>
      <w:r w:rsidR="00771D15" w:rsidRPr="00184B03">
        <w:rPr>
          <w:sz w:val="28"/>
          <w:szCs w:val="28"/>
        </w:rPr>
        <w:t xml:space="preserve">сельской малокомплектной </w:t>
      </w:r>
      <w:r w:rsidRPr="00184B03">
        <w:rPr>
          <w:sz w:val="28"/>
          <w:szCs w:val="28"/>
        </w:rPr>
        <w:t xml:space="preserve"> школы;</w:t>
      </w:r>
    </w:p>
    <w:p w:rsidR="006D65AC" w:rsidRPr="00184B03" w:rsidRDefault="006D65AC" w:rsidP="00447B78">
      <w:pPr>
        <w:pStyle w:val="a4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84B03">
        <w:rPr>
          <w:sz w:val="28"/>
          <w:szCs w:val="28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262A18" w:rsidRPr="00184B03" w:rsidRDefault="00262A18" w:rsidP="00447B78">
      <w:pPr>
        <w:pStyle w:val="a4"/>
        <w:numPr>
          <w:ilvl w:val="0"/>
          <w:numId w:val="28"/>
        </w:numPr>
        <w:spacing w:line="360" w:lineRule="auto"/>
        <w:jc w:val="center"/>
        <w:rPr>
          <w:b/>
          <w:sz w:val="28"/>
          <w:szCs w:val="28"/>
        </w:rPr>
      </w:pPr>
      <w:r w:rsidRPr="00184B03">
        <w:rPr>
          <w:b/>
          <w:sz w:val="28"/>
          <w:szCs w:val="28"/>
        </w:rPr>
        <w:t>Основные направления программы:</w:t>
      </w:r>
    </w:p>
    <w:p w:rsidR="00E12C68" w:rsidRPr="00184B03" w:rsidRDefault="00E12C68" w:rsidP="00447B78">
      <w:pPr>
        <w:pStyle w:val="a4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184B03">
        <w:rPr>
          <w:b/>
          <w:i/>
          <w:sz w:val="28"/>
          <w:szCs w:val="28"/>
        </w:rPr>
        <w:t>Работа с детьми:</w:t>
      </w:r>
    </w:p>
    <w:p w:rsidR="00262A18" w:rsidRPr="00184B03" w:rsidRDefault="00262A18" w:rsidP="00447B78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i/>
          <w:sz w:val="28"/>
          <w:szCs w:val="28"/>
          <w:lang w:eastAsia="en-US"/>
        </w:rPr>
        <w:t>Идентификация одаренных и талантливых детей.</w:t>
      </w:r>
      <w:r w:rsidRPr="00184B03">
        <w:rPr>
          <w:rFonts w:eastAsia="Arial"/>
          <w:sz w:val="28"/>
          <w:szCs w:val="28"/>
          <w:lang w:eastAsia="en-US"/>
        </w:rPr>
        <w:t xml:space="preserve"> Создание системы учета одаренных детей </w:t>
      </w:r>
      <w:proofErr w:type="gramStart"/>
      <w:r w:rsidRPr="00184B03">
        <w:rPr>
          <w:rFonts w:eastAsia="Arial"/>
          <w:sz w:val="28"/>
          <w:szCs w:val="28"/>
          <w:lang w:eastAsia="en-US"/>
        </w:rPr>
        <w:t>через</w:t>
      </w:r>
      <w:proofErr w:type="gramEnd"/>
      <w:r w:rsidRPr="00184B03">
        <w:rPr>
          <w:rFonts w:eastAsia="Arial"/>
          <w:sz w:val="28"/>
          <w:szCs w:val="28"/>
          <w:lang w:eastAsia="en-US"/>
        </w:rPr>
        <w:t>:</w:t>
      </w:r>
    </w:p>
    <w:p w:rsidR="00262A18" w:rsidRPr="00184B03" w:rsidRDefault="00262A18" w:rsidP="00447B78">
      <w:pPr>
        <w:pStyle w:val="a4"/>
        <w:numPr>
          <w:ilvl w:val="0"/>
          <w:numId w:val="5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анализ особых успехов и достижений ученика;</w:t>
      </w:r>
    </w:p>
    <w:p w:rsidR="00262A18" w:rsidRPr="00184B03" w:rsidRDefault="00262A18" w:rsidP="00447B78">
      <w:pPr>
        <w:pStyle w:val="a4"/>
        <w:numPr>
          <w:ilvl w:val="0"/>
          <w:numId w:val="5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создание банка данных по талантливым и одаренным детям;</w:t>
      </w:r>
    </w:p>
    <w:p w:rsidR="00262A18" w:rsidRPr="00184B03" w:rsidRDefault="00262A18" w:rsidP="00447B78">
      <w:pPr>
        <w:pStyle w:val="a4"/>
        <w:numPr>
          <w:ilvl w:val="0"/>
          <w:numId w:val="5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диагностику потенциальных возможностей детей с использованием ресурсов психологической службы;</w:t>
      </w:r>
    </w:p>
    <w:p w:rsidR="00262A18" w:rsidRPr="00184B03" w:rsidRDefault="00262A18" w:rsidP="00447B78">
      <w:pPr>
        <w:pStyle w:val="a4"/>
        <w:numPr>
          <w:ilvl w:val="0"/>
          <w:numId w:val="5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lastRenderedPageBreak/>
        <w:t>преемственность между дошкольным, начальным, основным образованием посредством создания программы взаимодействия;</w:t>
      </w:r>
    </w:p>
    <w:p w:rsidR="00262A18" w:rsidRPr="00184B03" w:rsidRDefault="00262A18" w:rsidP="00447B78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eastAsia="Arial"/>
          <w:i/>
          <w:sz w:val="28"/>
          <w:szCs w:val="28"/>
          <w:lang w:eastAsia="en-US"/>
        </w:rPr>
      </w:pPr>
      <w:bookmarkStart w:id="1" w:name="__RefHeading__13_515342721"/>
      <w:bookmarkEnd w:id="1"/>
      <w:r w:rsidRPr="00184B03">
        <w:rPr>
          <w:rFonts w:eastAsia="Arial"/>
          <w:i/>
          <w:sz w:val="28"/>
          <w:szCs w:val="28"/>
          <w:lang w:eastAsia="en-US"/>
        </w:rPr>
        <w:t>Создание условий для самореализации одаренных детей и талантливых детей для проявления творческих и интеллектуальных способностей:</w:t>
      </w:r>
    </w:p>
    <w:p w:rsidR="00262A18" w:rsidRPr="00184B03" w:rsidRDefault="00262A18" w:rsidP="00447B7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создание для ученика ситуации успеха и уверенности, через индивидуальное обучение и воспитание;</w:t>
      </w:r>
    </w:p>
    <w:p w:rsidR="00262A18" w:rsidRPr="00184B03" w:rsidRDefault="00262A18" w:rsidP="00447B7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включение в учебный план школы факультативных и элективн</w:t>
      </w:r>
      <w:r w:rsidR="00B82A6F" w:rsidRPr="00184B03">
        <w:rPr>
          <w:rFonts w:eastAsia="Arial"/>
          <w:sz w:val="28"/>
          <w:szCs w:val="28"/>
          <w:lang w:eastAsia="en-US"/>
        </w:rPr>
        <w:t>ых курсов, краткосрочных курсов по выбору</w:t>
      </w:r>
      <w:r w:rsidRPr="00184B03">
        <w:rPr>
          <w:rFonts w:eastAsia="Arial"/>
          <w:sz w:val="28"/>
          <w:szCs w:val="28"/>
          <w:lang w:eastAsia="en-US"/>
        </w:rPr>
        <w:t>;</w:t>
      </w:r>
    </w:p>
    <w:p w:rsidR="00262A18" w:rsidRPr="00184B03" w:rsidRDefault="00262A18" w:rsidP="00447B7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формирование и развитие сети дополнительного образования;</w:t>
      </w:r>
    </w:p>
    <w:p w:rsidR="00262A18" w:rsidRPr="00184B03" w:rsidRDefault="00262A18" w:rsidP="00447B7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организация научно-исследовательской деятельности;</w:t>
      </w:r>
    </w:p>
    <w:p w:rsidR="00262A18" w:rsidRPr="00184B03" w:rsidRDefault="00262A18" w:rsidP="00447B7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организация и участие в интеллектуальных играх, творческих конкурсах, предметных  олимпиадах</w:t>
      </w:r>
      <w:r w:rsidR="00040A38" w:rsidRPr="00184B03">
        <w:rPr>
          <w:rFonts w:eastAsia="Arial"/>
          <w:sz w:val="28"/>
          <w:szCs w:val="28"/>
          <w:lang w:eastAsia="en-US"/>
        </w:rPr>
        <w:t>;</w:t>
      </w:r>
    </w:p>
    <w:p w:rsidR="00262A18" w:rsidRPr="00184B03" w:rsidRDefault="00262A18" w:rsidP="00447B7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мониторинг формирования ключевых компетенций в рамках учебной деятельности;</w:t>
      </w:r>
    </w:p>
    <w:p w:rsidR="00262A18" w:rsidRPr="00184B03" w:rsidRDefault="00262A18" w:rsidP="00447B7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организация эффективного взаимодействия педагогов.</w:t>
      </w:r>
      <w:bookmarkStart w:id="2" w:name="__RefHeading__15_515342721"/>
      <w:bookmarkEnd w:id="2"/>
    </w:p>
    <w:p w:rsidR="00262A18" w:rsidRPr="00184B03" w:rsidRDefault="00262A18" w:rsidP="00447B78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eastAsia="Arial"/>
          <w:i/>
          <w:sz w:val="28"/>
          <w:szCs w:val="28"/>
          <w:lang w:eastAsia="en-US"/>
        </w:rPr>
      </w:pPr>
      <w:r w:rsidRPr="00184B03">
        <w:rPr>
          <w:rFonts w:eastAsia="Arial"/>
          <w:i/>
          <w:sz w:val="28"/>
          <w:szCs w:val="28"/>
          <w:lang w:eastAsia="en-US"/>
        </w:rPr>
        <w:t>Стимулирование учащихся к занятию интеллектуальной деятельностью, развитию и проявлению творческих способностей:</w:t>
      </w:r>
    </w:p>
    <w:p w:rsidR="00262A18" w:rsidRPr="00184B03" w:rsidRDefault="00040A38" w:rsidP="00447B78">
      <w:pPr>
        <w:pStyle w:val="a4"/>
        <w:numPr>
          <w:ilvl w:val="0"/>
          <w:numId w:val="7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и</w:t>
      </w:r>
      <w:r w:rsidR="00262A18" w:rsidRPr="00184B03">
        <w:rPr>
          <w:rFonts w:eastAsia="Arial"/>
          <w:sz w:val="28"/>
          <w:szCs w:val="28"/>
          <w:lang w:eastAsia="en-US"/>
        </w:rPr>
        <w:t>спользование для повышения престижа творческих достижений ресурс</w:t>
      </w:r>
      <w:r w:rsidR="00D533A3" w:rsidRPr="00184B03">
        <w:rPr>
          <w:rFonts w:eastAsia="Arial"/>
          <w:sz w:val="28"/>
          <w:szCs w:val="28"/>
          <w:lang w:eastAsia="en-US"/>
        </w:rPr>
        <w:t>ов</w:t>
      </w:r>
      <w:r w:rsidR="00262A18" w:rsidRPr="00184B03">
        <w:rPr>
          <w:rFonts w:eastAsia="Arial"/>
          <w:sz w:val="28"/>
          <w:szCs w:val="28"/>
          <w:lang w:eastAsia="en-US"/>
        </w:rPr>
        <w:t xml:space="preserve"> школьного, муниципального  СМИ;</w:t>
      </w:r>
    </w:p>
    <w:p w:rsidR="00262A18" w:rsidRPr="00184B03" w:rsidRDefault="00040A38" w:rsidP="00447B78">
      <w:pPr>
        <w:pStyle w:val="a4"/>
        <w:numPr>
          <w:ilvl w:val="0"/>
          <w:numId w:val="7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создание и ф</w:t>
      </w:r>
      <w:r w:rsidR="00262A18" w:rsidRPr="00184B03">
        <w:rPr>
          <w:rFonts w:eastAsia="Arial"/>
          <w:sz w:val="28"/>
          <w:szCs w:val="28"/>
          <w:lang w:eastAsia="en-US"/>
        </w:rPr>
        <w:t>ункционирование стендов «Гордость школы», «Наши спортсмены»;</w:t>
      </w:r>
    </w:p>
    <w:p w:rsidR="00262A18" w:rsidRPr="00184B03" w:rsidRDefault="00040A38" w:rsidP="00447B78">
      <w:pPr>
        <w:pStyle w:val="a4"/>
        <w:numPr>
          <w:ilvl w:val="0"/>
          <w:numId w:val="7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и</w:t>
      </w:r>
      <w:r w:rsidR="00262A18" w:rsidRPr="00184B03">
        <w:rPr>
          <w:rFonts w:eastAsia="Arial"/>
          <w:sz w:val="28"/>
          <w:szCs w:val="28"/>
          <w:lang w:eastAsia="en-US"/>
        </w:rPr>
        <w:t>нформирование о достижениях ребенка по месту работы родителей.</w:t>
      </w:r>
    </w:p>
    <w:p w:rsidR="00262A18" w:rsidRPr="00184B03" w:rsidRDefault="006C33CF" w:rsidP="00447B78">
      <w:pPr>
        <w:pStyle w:val="a4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bookmarkStart w:id="3" w:name="__RefHeading__17_515342721"/>
      <w:bookmarkEnd w:id="3"/>
      <w:r w:rsidRPr="00184B03">
        <w:rPr>
          <w:b/>
          <w:i/>
          <w:sz w:val="28"/>
          <w:szCs w:val="28"/>
        </w:rPr>
        <w:t>Работа с педагогами</w:t>
      </w:r>
      <w:r w:rsidR="00262A18" w:rsidRPr="00184B03">
        <w:rPr>
          <w:b/>
          <w:i/>
          <w:sz w:val="28"/>
          <w:szCs w:val="28"/>
        </w:rPr>
        <w:t>:</w:t>
      </w:r>
    </w:p>
    <w:p w:rsidR="00040A38" w:rsidRPr="00184B03" w:rsidRDefault="00040A38" w:rsidP="00447B78">
      <w:pPr>
        <w:pStyle w:val="a4"/>
        <w:numPr>
          <w:ilvl w:val="0"/>
          <w:numId w:val="8"/>
        </w:numPr>
        <w:spacing w:line="360" w:lineRule="auto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</w:t>
      </w:r>
      <w:r w:rsidR="00262A18" w:rsidRPr="00184B03">
        <w:rPr>
          <w:rFonts w:eastAsia="Arial"/>
          <w:sz w:val="28"/>
          <w:szCs w:val="28"/>
          <w:lang w:eastAsia="en-US"/>
        </w:rPr>
        <w:t>оздание целевой творческой группы;</w:t>
      </w:r>
    </w:p>
    <w:p w:rsidR="00040A38" w:rsidRPr="00184B03" w:rsidRDefault="00040A38" w:rsidP="00447B78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п</w:t>
      </w:r>
      <w:r w:rsidR="00262A18" w:rsidRPr="00184B03">
        <w:rPr>
          <w:rFonts w:eastAsia="Arial"/>
          <w:sz w:val="28"/>
          <w:szCs w:val="28"/>
          <w:lang w:eastAsia="en-US"/>
        </w:rPr>
        <w:t>овышение профессионального мастерства через систему школьных тематических семинаров, обобщение опыта педагогов</w:t>
      </w:r>
      <w:r w:rsidR="00C6770B">
        <w:rPr>
          <w:rFonts w:eastAsia="Arial"/>
          <w:sz w:val="28"/>
          <w:szCs w:val="28"/>
          <w:lang w:eastAsia="en-US"/>
        </w:rPr>
        <w:t>, прохождение курсовой подготовки по данному направлению</w:t>
      </w:r>
      <w:r w:rsidR="00262A18" w:rsidRPr="00184B03">
        <w:rPr>
          <w:rFonts w:eastAsia="Arial"/>
          <w:sz w:val="28"/>
          <w:szCs w:val="28"/>
          <w:lang w:eastAsia="en-US"/>
        </w:rPr>
        <w:t>;</w:t>
      </w:r>
    </w:p>
    <w:p w:rsidR="00040A38" w:rsidRPr="00184B03" w:rsidRDefault="00040A38" w:rsidP="00447B78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</w:t>
      </w:r>
      <w:r w:rsidR="00262A18" w:rsidRPr="00184B03">
        <w:rPr>
          <w:rFonts w:eastAsia="Arial"/>
          <w:sz w:val="28"/>
          <w:szCs w:val="28"/>
          <w:lang w:eastAsia="en-US"/>
        </w:rPr>
        <w:t>оздание и систематическое наполнение банка педагогической и психологической информаци</w:t>
      </w:r>
      <w:r w:rsidR="00D533A3" w:rsidRPr="00184B03">
        <w:rPr>
          <w:rFonts w:eastAsia="Arial"/>
          <w:sz w:val="28"/>
          <w:szCs w:val="28"/>
          <w:lang w:eastAsia="en-US"/>
        </w:rPr>
        <w:t>и</w:t>
      </w:r>
      <w:r w:rsidR="00262A18" w:rsidRPr="00184B03">
        <w:rPr>
          <w:rFonts w:eastAsia="Arial"/>
          <w:sz w:val="28"/>
          <w:szCs w:val="28"/>
          <w:lang w:eastAsia="en-US"/>
        </w:rPr>
        <w:t xml:space="preserve"> по теме;</w:t>
      </w:r>
    </w:p>
    <w:p w:rsidR="00040A38" w:rsidRPr="00184B03" w:rsidRDefault="00040A38" w:rsidP="00447B78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</w:t>
      </w:r>
      <w:r w:rsidR="00262A18" w:rsidRPr="00184B03">
        <w:rPr>
          <w:rFonts w:eastAsia="Arial"/>
          <w:sz w:val="28"/>
          <w:szCs w:val="28"/>
          <w:lang w:eastAsia="en-US"/>
        </w:rPr>
        <w:t>оздание индивидуальных программ по развитию творческого потенциала талантливого ученика;</w:t>
      </w:r>
    </w:p>
    <w:p w:rsidR="00262A18" w:rsidRPr="00184B03" w:rsidRDefault="00040A38" w:rsidP="00447B78">
      <w:pPr>
        <w:pStyle w:val="a4"/>
        <w:numPr>
          <w:ilvl w:val="0"/>
          <w:numId w:val="8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</w:t>
      </w:r>
      <w:r w:rsidR="00262A18" w:rsidRPr="00184B03">
        <w:rPr>
          <w:rFonts w:eastAsia="Arial"/>
          <w:sz w:val="28"/>
          <w:szCs w:val="28"/>
          <w:lang w:eastAsia="en-US"/>
        </w:rPr>
        <w:t>тимулирование педагогической поддержки одаренных детей.</w:t>
      </w:r>
    </w:p>
    <w:p w:rsidR="00262A18" w:rsidRPr="00184B03" w:rsidRDefault="00262A18" w:rsidP="00447B78">
      <w:pPr>
        <w:pStyle w:val="a4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bookmarkStart w:id="4" w:name="__RefHeading__19_515342721"/>
      <w:bookmarkEnd w:id="4"/>
      <w:r w:rsidRPr="00184B03">
        <w:rPr>
          <w:b/>
          <w:i/>
          <w:sz w:val="28"/>
          <w:szCs w:val="28"/>
        </w:rPr>
        <w:lastRenderedPageBreak/>
        <w:t>Работа с родителями одаренных детей:</w:t>
      </w:r>
    </w:p>
    <w:p w:rsidR="00A35148" w:rsidRPr="00184B03" w:rsidRDefault="00A35148" w:rsidP="00447B78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разработка и координация планов воспитательной, творческой работы школы;</w:t>
      </w:r>
    </w:p>
    <w:p w:rsidR="00A35148" w:rsidRPr="00184B03" w:rsidRDefault="00A35148" w:rsidP="00447B78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участие родителей в разработке курсов, факультативов для  школьников на основе диагностики интересов учащихся;</w:t>
      </w:r>
    </w:p>
    <w:p w:rsidR="00A35148" w:rsidRPr="00184B03" w:rsidRDefault="00A35148" w:rsidP="00447B78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 xml:space="preserve">совершенствование работы «родительского лектория»: систематическое обучение родителей наиболее эффективным формам и методам работы с одаренными детьми усилиями педагогического коллектива школы, а также привлечение для этих целей ведущих специалистов; </w:t>
      </w:r>
    </w:p>
    <w:p w:rsidR="00A35148" w:rsidRPr="00184B03" w:rsidRDefault="00A35148" w:rsidP="00447B78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совместная практическая деятельность одаренного ребенка и родителей;</w:t>
      </w:r>
    </w:p>
    <w:p w:rsidR="00A35148" w:rsidRPr="00184B03" w:rsidRDefault="00A35148" w:rsidP="00447B78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поддержка и поощрение родителей одаренных детей;</w:t>
      </w:r>
    </w:p>
    <w:p w:rsidR="00A35148" w:rsidRPr="00184B03" w:rsidRDefault="00A35148" w:rsidP="00447B78">
      <w:pPr>
        <w:pStyle w:val="a4"/>
        <w:numPr>
          <w:ilvl w:val="0"/>
          <w:numId w:val="9"/>
        </w:numPr>
        <w:spacing w:line="360" w:lineRule="auto"/>
        <w:ind w:left="0" w:firstLine="360"/>
        <w:jc w:val="both"/>
        <w:rPr>
          <w:rFonts w:eastAsia="Arial"/>
          <w:sz w:val="28"/>
          <w:szCs w:val="28"/>
          <w:lang w:eastAsia="en-US"/>
        </w:rPr>
      </w:pPr>
      <w:r w:rsidRPr="00184B03">
        <w:rPr>
          <w:rFonts w:eastAsia="Arial"/>
          <w:sz w:val="28"/>
          <w:szCs w:val="28"/>
          <w:lang w:eastAsia="en-US"/>
        </w:rPr>
        <w:t>педагогический и родительский мониторинг результатов воспитательной работы школы с одаренными детьми, совместная работа по выработке стратегии дальнейшего развития программы «</w:t>
      </w:r>
      <w:proofErr w:type="spellStart"/>
      <w:r w:rsidR="00920F90" w:rsidRPr="00B61D08">
        <w:rPr>
          <w:rFonts w:eastAsia="Arial"/>
          <w:sz w:val="28"/>
          <w:szCs w:val="28"/>
          <w:lang w:eastAsia="en-US"/>
        </w:rPr>
        <w:t>Сенькинские</w:t>
      </w:r>
      <w:proofErr w:type="spellEnd"/>
      <w:r w:rsidR="00920F90" w:rsidRPr="00B61D08">
        <w:rPr>
          <w:rFonts w:eastAsia="Arial"/>
          <w:sz w:val="28"/>
          <w:szCs w:val="28"/>
          <w:lang w:eastAsia="en-US"/>
        </w:rPr>
        <w:t xml:space="preserve"> звездочки</w:t>
      </w:r>
      <w:r w:rsidRPr="00B61D08">
        <w:rPr>
          <w:rFonts w:eastAsia="Arial"/>
          <w:sz w:val="28"/>
          <w:szCs w:val="28"/>
          <w:lang w:eastAsia="en-US"/>
        </w:rPr>
        <w:t>»,</w:t>
      </w:r>
      <w:r w:rsidRPr="00184B03">
        <w:rPr>
          <w:rFonts w:eastAsia="Arial"/>
          <w:sz w:val="28"/>
          <w:szCs w:val="28"/>
          <w:lang w:eastAsia="en-US"/>
        </w:rPr>
        <w:t xml:space="preserve"> устранение недостатков в работе педагогической системы.</w:t>
      </w:r>
    </w:p>
    <w:p w:rsidR="00262A18" w:rsidRPr="00ED7A92" w:rsidRDefault="00262A18" w:rsidP="00ED7A92">
      <w:pPr>
        <w:pStyle w:val="a4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bookmarkStart w:id="5" w:name="__RefHeading__21_515342721"/>
      <w:bookmarkEnd w:id="5"/>
      <w:r w:rsidRPr="00ED7A92">
        <w:rPr>
          <w:b/>
          <w:i/>
          <w:sz w:val="28"/>
          <w:szCs w:val="28"/>
        </w:rPr>
        <w:t>Взаимодействие ОУ с другими структурами социума для создания благоприятных условий развития одаренности</w:t>
      </w:r>
      <w:r w:rsidR="00ED7A92">
        <w:rPr>
          <w:b/>
          <w:i/>
          <w:sz w:val="28"/>
          <w:szCs w:val="28"/>
        </w:rPr>
        <w:t>.</w:t>
      </w:r>
    </w:p>
    <w:p w:rsidR="00040A38" w:rsidRPr="00F92953" w:rsidRDefault="00447B78" w:rsidP="00F92953">
      <w:pPr>
        <w:pStyle w:val="a3"/>
        <w:numPr>
          <w:ilvl w:val="0"/>
          <w:numId w:val="28"/>
        </w:numPr>
        <w:spacing w:after="200" w:line="276" w:lineRule="auto"/>
        <w:jc w:val="center"/>
        <w:rPr>
          <w:b/>
          <w:sz w:val="28"/>
          <w:szCs w:val="28"/>
        </w:rPr>
      </w:pPr>
      <w:r w:rsidRPr="00F92953">
        <w:rPr>
          <w:b/>
          <w:sz w:val="28"/>
          <w:szCs w:val="28"/>
        </w:rPr>
        <w:t>План реализации П</w:t>
      </w:r>
      <w:r w:rsidR="00A35148" w:rsidRPr="00F92953">
        <w:rPr>
          <w:b/>
          <w:sz w:val="28"/>
          <w:szCs w:val="28"/>
        </w:rPr>
        <w:t>рограммы</w:t>
      </w:r>
      <w:r w:rsidRPr="00F92953">
        <w:rPr>
          <w:b/>
          <w:sz w:val="28"/>
          <w:szCs w:val="28"/>
        </w:rPr>
        <w:t xml:space="preserve"> «</w:t>
      </w:r>
      <w:proofErr w:type="spellStart"/>
      <w:r w:rsidRPr="00F92953">
        <w:rPr>
          <w:b/>
          <w:sz w:val="28"/>
          <w:szCs w:val="28"/>
        </w:rPr>
        <w:t>Сенькинские</w:t>
      </w:r>
      <w:proofErr w:type="spellEnd"/>
      <w:r w:rsidRPr="00F92953">
        <w:rPr>
          <w:b/>
          <w:sz w:val="28"/>
          <w:szCs w:val="28"/>
        </w:rPr>
        <w:t xml:space="preserve"> звездочки»</w:t>
      </w:r>
    </w:p>
    <w:tbl>
      <w:tblPr>
        <w:tblStyle w:val="a8"/>
        <w:tblW w:w="10031" w:type="dxa"/>
        <w:tblLook w:val="0000" w:firstRow="0" w:lastRow="0" w:firstColumn="0" w:lastColumn="0" w:noHBand="0" w:noVBand="0"/>
      </w:tblPr>
      <w:tblGrid>
        <w:gridCol w:w="560"/>
        <w:gridCol w:w="115"/>
        <w:gridCol w:w="731"/>
        <w:gridCol w:w="4341"/>
        <w:gridCol w:w="1720"/>
        <w:gridCol w:w="2564"/>
      </w:tblGrid>
      <w:tr w:rsidR="00832A01" w:rsidRPr="00A22F18" w:rsidTr="00832A01">
        <w:tc>
          <w:tcPr>
            <w:tcW w:w="1406" w:type="dxa"/>
            <w:gridSpan w:val="3"/>
          </w:tcPr>
          <w:p w:rsidR="00A35148" w:rsidRPr="00ED7A92" w:rsidRDefault="00A35148" w:rsidP="00B61D0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8625" w:type="dxa"/>
            <w:gridSpan w:val="3"/>
          </w:tcPr>
          <w:p w:rsidR="00A35148" w:rsidRPr="00ED7A92" w:rsidRDefault="00A35148" w:rsidP="00B61D0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Мероприятия программы</w:t>
            </w:r>
          </w:p>
        </w:tc>
      </w:tr>
      <w:tr w:rsidR="00832A01" w:rsidRPr="00B61D08" w:rsidTr="00832A01">
        <w:tc>
          <w:tcPr>
            <w:tcW w:w="1406" w:type="dxa"/>
            <w:gridSpan w:val="3"/>
          </w:tcPr>
          <w:p w:rsidR="00A35148" w:rsidRPr="00ED7A92" w:rsidRDefault="00A35148" w:rsidP="00B61D08">
            <w:pPr>
              <w:pStyle w:val="a4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2016-2017</w:t>
            </w:r>
            <w:r w:rsidR="00A22F18" w:rsidRPr="00ED7A9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8625" w:type="dxa"/>
            <w:gridSpan w:val="3"/>
          </w:tcPr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Изучение нормативно-правовой базы 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Анализ итогов деятельности педагогического коллектива, материально-технической базы для  работы с о</w:t>
            </w:r>
            <w:r w:rsidR="007A1C66" w:rsidRPr="00ED7A92">
              <w:rPr>
                <w:sz w:val="22"/>
                <w:szCs w:val="22"/>
              </w:rPr>
              <w:t>даренными учащимися за 2011-2016</w:t>
            </w:r>
            <w:r w:rsidRPr="00ED7A92">
              <w:rPr>
                <w:sz w:val="22"/>
                <w:szCs w:val="22"/>
              </w:rPr>
              <w:t xml:space="preserve"> гг. 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Психолого-педагогическая диагностика и педагогическое сопровождение учащихся; выработка стратегии работы с одаренными детьми; разработка и обновление содержа</w:t>
            </w:r>
            <w:r w:rsidR="007A1C66" w:rsidRPr="00ED7A92">
              <w:rPr>
                <w:sz w:val="22"/>
                <w:szCs w:val="22"/>
              </w:rPr>
              <w:t>ния учебной (разработка курсов, факультативов</w:t>
            </w:r>
            <w:r w:rsidRPr="00ED7A92">
              <w:rPr>
                <w:sz w:val="22"/>
                <w:szCs w:val="22"/>
              </w:rPr>
              <w:t xml:space="preserve">, индивидуальных </w:t>
            </w:r>
            <w:r w:rsidR="007A1C66" w:rsidRPr="00ED7A92">
              <w:rPr>
                <w:sz w:val="22"/>
                <w:szCs w:val="22"/>
              </w:rPr>
              <w:t>образовательных маршрутов</w:t>
            </w:r>
            <w:r w:rsidRPr="00ED7A92">
              <w:rPr>
                <w:sz w:val="22"/>
                <w:szCs w:val="22"/>
              </w:rPr>
              <w:t>), внеурочной и внеклассной работы с одаренными детьми; апробирование педагогических технологий обучения одаренных детей</w:t>
            </w:r>
            <w:r w:rsidR="007A1C66" w:rsidRPr="00ED7A92">
              <w:rPr>
                <w:sz w:val="22"/>
                <w:szCs w:val="22"/>
              </w:rPr>
              <w:t>.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D7A92">
              <w:rPr>
                <w:sz w:val="22"/>
                <w:szCs w:val="22"/>
              </w:rPr>
              <w:t xml:space="preserve">Обобщение педагогами </w:t>
            </w:r>
            <w:r w:rsidR="007A1C66" w:rsidRPr="00ED7A92">
              <w:rPr>
                <w:sz w:val="22"/>
                <w:szCs w:val="22"/>
              </w:rPr>
              <w:t>школы</w:t>
            </w:r>
            <w:r w:rsidRPr="00ED7A92">
              <w:rPr>
                <w:sz w:val="22"/>
                <w:szCs w:val="22"/>
              </w:rPr>
              <w:t xml:space="preserve"> опыта отечественной педагогической науки и практики по проблеме работы с одаренными детьми; обобщение методических приемов работы с одаренными детьми; диагностика работы педагогического коллектива с одаренными детьми и корректировка стратегии повышения профессиональной квалификации; апробирование педагогических технологий обучения одаренных детей; разработка новой документации; подготовка субъектов образовательной деятельности к предстоящим изменениям.</w:t>
            </w:r>
            <w:proofErr w:type="gramEnd"/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Орг</w:t>
            </w:r>
            <w:r w:rsidR="007A1C66" w:rsidRPr="00ED7A92">
              <w:rPr>
                <w:sz w:val="22"/>
                <w:szCs w:val="22"/>
              </w:rPr>
              <w:t xml:space="preserve">анизация и проведение школьных </w:t>
            </w:r>
            <w:r w:rsidRPr="00ED7A92">
              <w:rPr>
                <w:sz w:val="22"/>
                <w:szCs w:val="22"/>
              </w:rPr>
              <w:t>олимпиад, конкурсов, фестивалей;</w:t>
            </w:r>
            <w:r w:rsidR="007A1C66" w:rsidRPr="00ED7A92">
              <w:rPr>
                <w:sz w:val="22"/>
                <w:szCs w:val="22"/>
              </w:rPr>
              <w:t xml:space="preserve"> организация участия в муниципальных</w:t>
            </w:r>
            <w:r w:rsidRPr="00ED7A92">
              <w:rPr>
                <w:sz w:val="22"/>
                <w:szCs w:val="22"/>
              </w:rPr>
              <w:t>, реги</w:t>
            </w:r>
            <w:r w:rsidR="007A1C66" w:rsidRPr="00ED7A92">
              <w:rPr>
                <w:sz w:val="22"/>
                <w:szCs w:val="22"/>
              </w:rPr>
              <w:t>ональных олимпиадах</w:t>
            </w:r>
            <w:r w:rsidRPr="00ED7A92">
              <w:rPr>
                <w:sz w:val="22"/>
                <w:szCs w:val="22"/>
              </w:rPr>
              <w:t>.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Смотры, конкурсы художественного, декоративно-прикладного профиля.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Прове</w:t>
            </w:r>
            <w:r w:rsidR="007A1C66" w:rsidRPr="00ED7A92">
              <w:rPr>
                <w:sz w:val="22"/>
                <w:szCs w:val="22"/>
              </w:rPr>
              <w:t>дение родительских лекториев</w:t>
            </w:r>
            <w:r w:rsidRPr="00ED7A92">
              <w:rPr>
                <w:sz w:val="22"/>
                <w:szCs w:val="22"/>
              </w:rPr>
              <w:t xml:space="preserve"> (не реже 1 раза в месяц).</w:t>
            </w:r>
          </w:p>
        </w:tc>
      </w:tr>
      <w:tr w:rsidR="00832A01" w:rsidRPr="00B61D08" w:rsidTr="00832A01">
        <w:tc>
          <w:tcPr>
            <w:tcW w:w="1406" w:type="dxa"/>
            <w:gridSpan w:val="3"/>
          </w:tcPr>
          <w:p w:rsidR="00B61D08" w:rsidRPr="00ED7A92" w:rsidRDefault="00A35148" w:rsidP="00B61D08">
            <w:pPr>
              <w:pStyle w:val="a4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20</w:t>
            </w:r>
            <w:r w:rsidR="00B61D08" w:rsidRPr="00ED7A92">
              <w:rPr>
                <w:sz w:val="22"/>
                <w:szCs w:val="22"/>
              </w:rPr>
              <w:t>17-</w:t>
            </w:r>
            <w:r w:rsidRPr="00ED7A92">
              <w:rPr>
                <w:sz w:val="22"/>
                <w:szCs w:val="22"/>
              </w:rPr>
              <w:t>201</w:t>
            </w:r>
            <w:r w:rsidR="007A1C66" w:rsidRPr="00ED7A92">
              <w:rPr>
                <w:sz w:val="22"/>
                <w:szCs w:val="22"/>
              </w:rPr>
              <w:t>8;</w:t>
            </w:r>
          </w:p>
          <w:p w:rsidR="00B61D08" w:rsidRPr="00ED7A92" w:rsidRDefault="00B61D08" w:rsidP="00B61D08">
            <w:pPr>
              <w:pStyle w:val="a4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2018-</w:t>
            </w:r>
            <w:r w:rsidR="007A1C66" w:rsidRPr="00ED7A92">
              <w:rPr>
                <w:sz w:val="22"/>
                <w:szCs w:val="22"/>
              </w:rPr>
              <w:t>2019</w:t>
            </w:r>
          </w:p>
          <w:p w:rsidR="00A35148" w:rsidRPr="00ED7A92" w:rsidRDefault="00A35148" w:rsidP="00B61D08">
            <w:pPr>
              <w:pStyle w:val="a4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учебны</w:t>
            </w:r>
            <w:r w:rsidR="007A1C66" w:rsidRPr="00ED7A92">
              <w:rPr>
                <w:sz w:val="22"/>
                <w:szCs w:val="22"/>
              </w:rPr>
              <w:t>е</w:t>
            </w:r>
            <w:r w:rsidRPr="00ED7A92">
              <w:rPr>
                <w:sz w:val="22"/>
                <w:szCs w:val="22"/>
              </w:rPr>
              <w:t xml:space="preserve"> год</w:t>
            </w:r>
            <w:r w:rsidR="00C746F8" w:rsidRPr="00ED7A92">
              <w:rPr>
                <w:sz w:val="22"/>
                <w:szCs w:val="22"/>
              </w:rPr>
              <w:t>ы</w:t>
            </w:r>
          </w:p>
        </w:tc>
        <w:tc>
          <w:tcPr>
            <w:tcW w:w="8625" w:type="dxa"/>
            <w:gridSpan w:val="3"/>
          </w:tcPr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Создание оптимальных психолого-педагогических  условий для выявления признаков одаренности, развития и реализации способностей одаренных детей; </w:t>
            </w:r>
            <w:r w:rsidR="007A1C66" w:rsidRPr="00ED7A92">
              <w:rPr>
                <w:sz w:val="22"/>
                <w:szCs w:val="22"/>
              </w:rPr>
              <w:t xml:space="preserve">Проведение </w:t>
            </w:r>
            <w:r w:rsidRPr="00ED7A92">
              <w:rPr>
                <w:sz w:val="22"/>
                <w:szCs w:val="22"/>
              </w:rPr>
              <w:t xml:space="preserve">методических семинаров, семинаров-практикумов для педагогов </w:t>
            </w:r>
            <w:r w:rsidR="007A1C66" w:rsidRPr="00ED7A92">
              <w:rPr>
                <w:sz w:val="22"/>
                <w:szCs w:val="22"/>
              </w:rPr>
              <w:t xml:space="preserve">школы </w:t>
            </w:r>
            <w:r w:rsidRPr="00ED7A92">
              <w:rPr>
                <w:sz w:val="22"/>
                <w:szCs w:val="22"/>
              </w:rPr>
              <w:t xml:space="preserve">по проблемам </w:t>
            </w:r>
            <w:r w:rsidRPr="00ED7A92">
              <w:rPr>
                <w:sz w:val="22"/>
                <w:szCs w:val="22"/>
              </w:rPr>
              <w:lastRenderedPageBreak/>
              <w:t>работы  с одаренными детьми.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Участие в олимпиадах, творческих конкурсах, соревнованиях, проектных мероприятиях. 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Пополнение методической библиотеки изданиями по работе с одаренными учащимися. </w:t>
            </w:r>
          </w:p>
          <w:p w:rsidR="007A1C66" w:rsidRPr="00ED7A92" w:rsidRDefault="007A1C66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Разработка и утверждение новых программ спецкурсов, элективных курсов. </w:t>
            </w:r>
          </w:p>
          <w:p w:rsidR="007A1C66" w:rsidRPr="00ED7A92" w:rsidRDefault="007A1C66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Разработка методических рекомендаций для учителей по проблемам работы с одаренными школьниками.</w:t>
            </w:r>
          </w:p>
          <w:p w:rsidR="007A1C66" w:rsidRPr="00ED7A92" w:rsidRDefault="007A1C66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Открытие на сайте школы странички «Одаренные дети».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Проведение </w:t>
            </w:r>
            <w:r w:rsidR="007A1C66" w:rsidRPr="00ED7A92">
              <w:rPr>
                <w:sz w:val="22"/>
                <w:szCs w:val="22"/>
              </w:rPr>
              <w:t>родительских лекториев</w:t>
            </w:r>
            <w:r w:rsidRPr="00ED7A92">
              <w:rPr>
                <w:sz w:val="22"/>
                <w:szCs w:val="22"/>
              </w:rPr>
              <w:t>.</w:t>
            </w:r>
          </w:p>
        </w:tc>
      </w:tr>
      <w:tr w:rsidR="00832A01" w:rsidRPr="00B61D08" w:rsidTr="00832A01">
        <w:tc>
          <w:tcPr>
            <w:tcW w:w="1406" w:type="dxa"/>
            <w:gridSpan w:val="3"/>
          </w:tcPr>
          <w:p w:rsidR="00A35148" w:rsidRPr="00ED7A92" w:rsidRDefault="00A35148" w:rsidP="00B61D08">
            <w:pPr>
              <w:pStyle w:val="a4"/>
              <w:jc w:val="center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lastRenderedPageBreak/>
              <w:t>201</w:t>
            </w:r>
            <w:r w:rsidR="00A22F18" w:rsidRPr="00ED7A92">
              <w:rPr>
                <w:sz w:val="22"/>
                <w:szCs w:val="22"/>
              </w:rPr>
              <w:t>9</w:t>
            </w:r>
            <w:r w:rsidRPr="00ED7A92">
              <w:rPr>
                <w:sz w:val="22"/>
                <w:szCs w:val="22"/>
              </w:rPr>
              <w:t>-20</w:t>
            </w:r>
            <w:r w:rsidR="00A22F18" w:rsidRPr="00ED7A92">
              <w:rPr>
                <w:sz w:val="22"/>
                <w:szCs w:val="22"/>
              </w:rPr>
              <w:t>20</w:t>
            </w:r>
            <w:r w:rsidRPr="00ED7A9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8625" w:type="dxa"/>
            <w:gridSpan w:val="3"/>
          </w:tcPr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Выявление и сопровождение одаренных школьников. </w:t>
            </w:r>
          </w:p>
          <w:p w:rsidR="00A22F1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Обобщение ре</w:t>
            </w:r>
            <w:r w:rsidR="00A22F18" w:rsidRPr="00ED7A92">
              <w:rPr>
                <w:sz w:val="22"/>
                <w:szCs w:val="22"/>
              </w:rPr>
              <w:t xml:space="preserve">зультатов реализации </w:t>
            </w:r>
            <w:r w:rsidR="00327C1D">
              <w:rPr>
                <w:sz w:val="22"/>
                <w:szCs w:val="22"/>
              </w:rPr>
              <w:t>п</w:t>
            </w:r>
            <w:r w:rsidR="00A22F18" w:rsidRPr="00ED7A92">
              <w:rPr>
                <w:sz w:val="22"/>
                <w:szCs w:val="22"/>
              </w:rPr>
              <w:t>рограммы.</w:t>
            </w:r>
          </w:p>
          <w:p w:rsidR="00A22F1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Представление опыта работы по программе «</w:t>
            </w:r>
            <w:proofErr w:type="spellStart"/>
            <w:r w:rsidR="00961E8B" w:rsidRPr="00ED7A92">
              <w:rPr>
                <w:sz w:val="22"/>
                <w:szCs w:val="22"/>
              </w:rPr>
              <w:t>Сенькинские</w:t>
            </w:r>
            <w:proofErr w:type="spellEnd"/>
            <w:r w:rsidR="00961E8B" w:rsidRPr="00ED7A92">
              <w:rPr>
                <w:sz w:val="22"/>
                <w:szCs w:val="22"/>
              </w:rPr>
              <w:t xml:space="preserve"> звездочки</w:t>
            </w:r>
            <w:r w:rsidRPr="00ED7A92">
              <w:rPr>
                <w:sz w:val="22"/>
                <w:szCs w:val="22"/>
              </w:rPr>
              <w:t>».</w:t>
            </w:r>
          </w:p>
          <w:p w:rsidR="00A22F1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Участие в олимпиадах, творческих конкурсах, соревнованиях, проектных мероприятиях. Пополнение методической библиотеки </w:t>
            </w:r>
            <w:r w:rsidR="00A22F18" w:rsidRPr="00ED7A92">
              <w:rPr>
                <w:sz w:val="22"/>
                <w:szCs w:val="22"/>
              </w:rPr>
              <w:t>школы</w:t>
            </w:r>
            <w:r w:rsidRPr="00ED7A92">
              <w:rPr>
                <w:sz w:val="22"/>
                <w:szCs w:val="22"/>
              </w:rPr>
              <w:t xml:space="preserve"> изданиями по работе с одаренным</w:t>
            </w:r>
            <w:r w:rsidR="00A22F18" w:rsidRPr="00ED7A92">
              <w:rPr>
                <w:sz w:val="22"/>
                <w:szCs w:val="22"/>
              </w:rPr>
              <w:t>и учащимися</w:t>
            </w:r>
            <w:r w:rsidRPr="00ED7A92">
              <w:rPr>
                <w:sz w:val="22"/>
                <w:szCs w:val="22"/>
              </w:rPr>
              <w:t xml:space="preserve">. </w:t>
            </w:r>
          </w:p>
          <w:p w:rsidR="00A22F1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Обновление учебно-методического сопровождения образовательного процесса. </w:t>
            </w:r>
          </w:p>
          <w:p w:rsidR="00A22F1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Разработка методических рекомендаций для учителей. </w:t>
            </w:r>
          </w:p>
          <w:p w:rsidR="00A35148" w:rsidRPr="00ED7A92" w:rsidRDefault="00A35148" w:rsidP="00832A01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Создание</w:t>
            </w:r>
            <w:r w:rsidR="00C746F8" w:rsidRPr="00ED7A92">
              <w:rPr>
                <w:sz w:val="22"/>
                <w:szCs w:val="22"/>
              </w:rPr>
              <w:t xml:space="preserve"> (корректировка)</w:t>
            </w:r>
            <w:r w:rsidRPr="00ED7A92">
              <w:rPr>
                <w:sz w:val="22"/>
                <w:szCs w:val="22"/>
              </w:rPr>
              <w:t xml:space="preserve"> образовательной программы для одаренных детей.</w:t>
            </w:r>
          </w:p>
        </w:tc>
      </w:tr>
      <w:tr w:rsidR="00832A01" w:rsidRPr="00B61D08" w:rsidTr="00832A01">
        <w:tc>
          <w:tcPr>
            <w:tcW w:w="10031" w:type="dxa"/>
            <w:gridSpan w:val="6"/>
          </w:tcPr>
          <w:p w:rsidR="00832A01" w:rsidRDefault="00832A01" w:rsidP="00832A01">
            <w:pPr>
              <w:pStyle w:val="a4"/>
              <w:rPr>
                <w:b/>
              </w:rPr>
            </w:pPr>
          </w:p>
          <w:p w:rsidR="00832A01" w:rsidRPr="00832A01" w:rsidRDefault="00832A01" w:rsidP="00832A01">
            <w:pPr>
              <w:pStyle w:val="a4"/>
              <w:jc w:val="center"/>
              <w:rPr>
                <w:b/>
              </w:rPr>
            </w:pPr>
            <w:r w:rsidRPr="00832A01">
              <w:rPr>
                <w:b/>
              </w:rPr>
              <w:t>ПЕРСПЕКТИВНЫЙ ПЛАН НА 2016 – 2020 ГОДЫ</w:t>
            </w:r>
          </w:p>
        </w:tc>
      </w:tr>
      <w:tr w:rsidR="00832A01" w:rsidRPr="00933CF7" w:rsidTr="00832A01">
        <w:tc>
          <w:tcPr>
            <w:tcW w:w="675" w:type="dxa"/>
            <w:gridSpan w:val="2"/>
          </w:tcPr>
          <w:p w:rsidR="00B61D08" w:rsidRPr="00447B78" w:rsidRDefault="00B61D08" w:rsidP="00ED7A92">
            <w:pPr>
              <w:jc w:val="center"/>
              <w:rPr>
                <w:b/>
                <w:sz w:val="24"/>
                <w:szCs w:val="24"/>
              </w:rPr>
            </w:pPr>
            <w:r w:rsidRPr="00447B7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47B78">
              <w:rPr>
                <w:b/>
                <w:sz w:val="24"/>
                <w:szCs w:val="24"/>
              </w:rPr>
              <w:t>п</w:t>
            </w:r>
            <w:proofErr w:type="gramEnd"/>
            <w:r w:rsidRPr="00447B7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72" w:type="dxa"/>
            <w:gridSpan w:val="2"/>
          </w:tcPr>
          <w:p w:rsidR="00B61D08" w:rsidRPr="00ED7A92" w:rsidRDefault="00B61D08" w:rsidP="00ED7A92">
            <w:pPr>
              <w:jc w:val="center"/>
              <w:rPr>
                <w:b/>
              </w:rPr>
            </w:pPr>
            <w:r w:rsidRPr="00ED7A92">
              <w:rPr>
                <w:b/>
              </w:rPr>
              <w:t>Основные направления</w:t>
            </w:r>
          </w:p>
        </w:tc>
        <w:tc>
          <w:tcPr>
            <w:tcW w:w="1720" w:type="dxa"/>
          </w:tcPr>
          <w:p w:rsidR="00B61D08" w:rsidRPr="00ED7A92" w:rsidRDefault="00B61D08" w:rsidP="00ED7A92">
            <w:pPr>
              <w:jc w:val="center"/>
              <w:rPr>
                <w:b/>
              </w:rPr>
            </w:pPr>
            <w:r w:rsidRPr="00ED7A92">
              <w:rPr>
                <w:b/>
              </w:rPr>
              <w:t>Сроки</w:t>
            </w:r>
          </w:p>
        </w:tc>
        <w:tc>
          <w:tcPr>
            <w:tcW w:w="2564" w:type="dxa"/>
          </w:tcPr>
          <w:p w:rsidR="00B61D08" w:rsidRPr="00ED7A92" w:rsidRDefault="00B61D08" w:rsidP="00ED7A92">
            <w:pPr>
              <w:jc w:val="center"/>
              <w:rPr>
                <w:b/>
              </w:rPr>
            </w:pPr>
            <w:r w:rsidRPr="00ED7A92">
              <w:rPr>
                <w:b/>
              </w:rPr>
              <w:t>Исполнители</w:t>
            </w:r>
          </w:p>
        </w:tc>
      </w:tr>
      <w:tr w:rsidR="00B61D08" w:rsidRPr="00933CF7" w:rsidTr="00832A01">
        <w:tc>
          <w:tcPr>
            <w:tcW w:w="10031" w:type="dxa"/>
            <w:gridSpan w:val="6"/>
          </w:tcPr>
          <w:p w:rsidR="00B61D08" w:rsidRPr="00ED7A92" w:rsidRDefault="00B61D08" w:rsidP="00ED7A92">
            <w:pPr>
              <w:jc w:val="center"/>
              <w:rPr>
                <w:b/>
              </w:rPr>
            </w:pPr>
            <w:r w:rsidRPr="00ED7A92">
              <w:rPr>
                <w:b/>
              </w:rPr>
              <w:t>Научное направление</w:t>
            </w:r>
          </w:p>
        </w:tc>
      </w:tr>
      <w:tr w:rsidR="00832A01" w:rsidRPr="00933CF7" w:rsidTr="00832A01">
        <w:tc>
          <w:tcPr>
            <w:tcW w:w="675" w:type="dxa"/>
            <w:gridSpan w:val="2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gridSpan w:val="2"/>
          </w:tcPr>
          <w:p w:rsidR="00B61D08" w:rsidRPr="00ED7A92" w:rsidRDefault="00B61D08" w:rsidP="00ED7A92">
            <w:r w:rsidRPr="00ED7A92">
              <w:t>Разработка приемлемой для школы системы выявления одаренного ребенка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2016-2017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УВР</w:t>
            </w:r>
          </w:p>
        </w:tc>
      </w:tr>
      <w:tr w:rsidR="00832A01" w:rsidRPr="00933CF7" w:rsidTr="00832A01">
        <w:tc>
          <w:tcPr>
            <w:tcW w:w="675" w:type="dxa"/>
            <w:gridSpan w:val="2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2</w:t>
            </w:r>
          </w:p>
        </w:tc>
        <w:tc>
          <w:tcPr>
            <w:tcW w:w="5072" w:type="dxa"/>
            <w:gridSpan w:val="2"/>
          </w:tcPr>
          <w:p w:rsidR="00B61D08" w:rsidRPr="00ED7A92" w:rsidRDefault="00B61D08" w:rsidP="00ED7A92">
            <w:r w:rsidRPr="00ED7A92">
              <w:t>Разработка системы взаимодействия с семьей одаренного ребенка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2016-2017</w:t>
            </w:r>
          </w:p>
        </w:tc>
        <w:tc>
          <w:tcPr>
            <w:tcW w:w="2564" w:type="dxa"/>
          </w:tcPr>
          <w:p w:rsidR="00B61D08" w:rsidRPr="00ED7A92" w:rsidRDefault="00447B78" w:rsidP="00ED7A92">
            <w:r w:rsidRPr="00ED7A92">
              <w:t>Зам. директора по ВР</w:t>
            </w:r>
          </w:p>
        </w:tc>
      </w:tr>
      <w:tr w:rsidR="00B61D08" w:rsidRPr="00933CF7" w:rsidTr="00832A01">
        <w:tc>
          <w:tcPr>
            <w:tcW w:w="10031" w:type="dxa"/>
            <w:gridSpan w:val="6"/>
          </w:tcPr>
          <w:p w:rsidR="00B61D08" w:rsidRPr="00ED7A92" w:rsidRDefault="00B61D08" w:rsidP="00ED7A92">
            <w:pPr>
              <w:jc w:val="center"/>
              <w:rPr>
                <w:b/>
              </w:rPr>
            </w:pPr>
            <w:r w:rsidRPr="00ED7A92">
              <w:rPr>
                <w:b/>
              </w:rPr>
              <w:t>Научно-методическое и образовательное направление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1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Творческие группы учителей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2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2016 -2017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ВР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3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Создание системы психолого-медико-социального сопровождения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2017 -2018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 xml:space="preserve">Директор 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4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Учителя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5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Апробация и внедрение программы развития и поддержки одаренности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С 2016 года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УВР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6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УМР и ВР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7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2016 -2018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УМР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8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ВР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9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УМР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10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Привлечение внимания общественности села  к потребностям одаренных учащихся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Директор, Управляющий совет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11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Педагоги школы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12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Оперативный сбор и оформление, распространение материалов по рубрикам:</w:t>
            </w:r>
          </w:p>
          <w:p w:rsidR="00B61D08" w:rsidRPr="00ED7A92" w:rsidRDefault="00B61D08" w:rsidP="00ED7A92">
            <w:r w:rsidRPr="00ED7A92">
              <w:lastRenderedPageBreak/>
              <w:t>- опыт педагогической работы с одаренными детьми;</w:t>
            </w:r>
          </w:p>
          <w:p w:rsidR="00B61D08" w:rsidRPr="00ED7A92" w:rsidRDefault="00B61D08" w:rsidP="00ED7A92">
            <w:r w:rsidRPr="00ED7A92">
              <w:t>- 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B61D08" w:rsidRPr="00ED7A92" w:rsidRDefault="00B61D08" w:rsidP="00ED7A92">
            <w:r w:rsidRPr="00ED7A92">
              <w:t>- «Судьбы одаренных людей – судьбы одаренных детей» - биографические эскизы;</w:t>
            </w:r>
          </w:p>
          <w:p w:rsidR="00B61D08" w:rsidRPr="00ED7A92" w:rsidRDefault="00B61D08" w:rsidP="00ED7A92">
            <w:r w:rsidRPr="00ED7A92">
              <w:t>- детские достижения (рисунки, стихи, фотографии)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lastRenderedPageBreak/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Библиотекарь, классные руководители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Выпуск сборника детского творчества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2018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ВР</w:t>
            </w:r>
          </w:p>
        </w:tc>
      </w:tr>
      <w:tr w:rsidR="00B61D08" w:rsidRPr="00933CF7" w:rsidTr="00832A01">
        <w:tc>
          <w:tcPr>
            <w:tcW w:w="10031" w:type="dxa"/>
            <w:gridSpan w:val="6"/>
          </w:tcPr>
          <w:p w:rsidR="00B61D08" w:rsidRPr="00ED7A92" w:rsidRDefault="00B61D08" w:rsidP="00ED7A92">
            <w:pPr>
              <w:jc w:val="center"/>
              <w:rPr>
                <w:b/>
              </w:rPr>
            </w:pPr>
            <w:r w:rsidRPr="00ED7A92">
              <w:rPr>
                <w:b/>
              </w:rPr>
              <w:t>Организационное психолого-педагогическое направление</w:t>
            </w:r>
          </w:p>
        </w:tc>
      </w:tr>
      <w:tr w:rsidR="00B61D08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1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Индивидуальная работа со специалистами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Директор</w:t>
            </w:r>
          </w:p>
        </w:tc>
      </w:tr>
      <w:tr w:rsidR="00B61D08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2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Организация и совершенствование работы  кружков различной направленности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Зам. директора по  ВР</w:t>
            </w:r>
          </w:p>
        </w:tc>
      </w:tr>
      <w:tr w:rsidR="00B61D08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3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Создание среды общения, самореализации. Социализации:</w:t>
            </w:r>
          </w:p>
          <w:p w:rsidR="00B61D08" w:rsidRPr="00ED7A92" w:rsidRDefault="00B61D08" w:rsidP="00ED7A92">
            <w:r w:rsidRPr="00ED7A92">
              <w:t>- заключение договоров с учреждениями образования различного уровня;</w:t>
            </w:r>
          </w:p>
          <w:p w:rsidR="00B61D08" w:rsidRPr="00ED7A92" w:rsidRDefault="00B61D08" w:rsidP="00ED7A92">
            <w:r w:rsidRPr="00ED7A92">
              <w:t>- организация и проведение предметных олимпиад различного уровня;</w:t>
            </w:r>
          </w:p>
          <w:p w:rsidR="00B61D08" w:rsidRPr="00ED7A92" w:rsidRDefault="00B61D08" w:rsidP="00ED7A92">
            <w:r w:rsidRPr="00ED7A92">
              <w:t>- организация выставок;</w:t>
            </w:r>
          </w:p>
          <w:p w:rsidR="00B61D08" w:rsidRPr="00ED7A92" w:rsidRDefault="00B61D08" w:rsidP="00ED7A92">
            <w:r w:rsidRPr="00ED7A92">
              <w:t>- организация защиты творческих проектов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Директор, Зам. директора по УВР, ВР</w:t>
            </w:r>
          </w:p>
        </w:tc>
      </w:tr>
      <w:tr w:rsidR="00B61D08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4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 xml:space="preserve">Организация краткосрочных </w:t>
            </w:r>
            <w:proofErr w:type="spellStart"/>
            <w:r w:rsidRPr="00ED7A92">
              <w:t>интенсивов</w:t>
            </w:r>
            <w:proofErr w:type="spellEnd"/>
            <w:r w:rsidRPr="00ED7A92">
              <w:t xml:space="preserve"> (каникулярных) для одаренных детей;  «Школа будущих первоклассников».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2016-2020</w:t>
            </w:r>
          </w:p>
        </w:tc>
        <w:tc>
          <w:tcPr>
            <w:tcW w:w="2564" w:type="dxa"/>
          </w:tcPr>
          <w:p w:rsidR="00B61D08" w:rsidRPr="00ED7A92" w:rsidRDefault="00B61D08" w:rsidP="00ED7A92">
            <w:pPr>
              <w:rPr>
                <w:color w:val="FF0000"/>
              </w:rPr>
            </w:pPr>
            <w:r w:rsidRPr="00ED7A92">
              <w:t>Зам. директора по УВР, ВР</w:t>
            </w:r>
          </w:p>
        </w:tc>
      </w:tr>
      <w:tr w:rsidR="00B61D08" w:rsidRPr="00933CF7" w:rsidTr="00832A01">
        <w:tc>
          <w:tcPr>
            <w:tcW w:w="10031" w:type="dxa"/>
            <w:gridSpan w:val="6"/>
          </w:tcPr>
          <w:p w:rsidR="00B61D08" w:rsidRPr="00ED7A92" w:rsidRDefault="00B61D08" w:rsidP="00B61D08">
            <w:pPr>
              <w:jc w:val="center"/>
              <w:rPr>
                <w:b/>
              </w:rPr>
            </w:pPr>
            <w:r w:rsidRPr="00ED7A92">
              <w:rPr>
                <w:b/>
              </w:rPr>
              <w:t>Социально-экономическое направление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B61D08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1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Создание условий для оказания одаренным детям социальной, психологической, медицинской помощи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2016 -2019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>Директор, Управляющий совет</w:t>
            </w:r>
          </w:p>
        </w:tc>
      </w:tr>
      <w:tr w:rsidR="00832A01" w:rsidRPr="00933CF7" w:rsidTr="00832A01">
        <w:tc>
          <w:tcPr>
            <w:tcW w:w="560" w:type="dxa"/>
          </w:tcPr>
          <w:p w:rsidR="00B61D08" w:rsidRPr="00447B78" w:rsidRDefault="00B61D08" w:rsidP="00ED7A92">
            <w:pPr>
              <w:rPr>
                <w:sz w:val="24"/>
                <w:szCs w:val="24"/>
              </w:rPr>
            </w:pPr>
            <w:r w:rsidRPr="00447B78">
              <w:rPr>
                <w:sz w:val="24"/>
                <w:szCs w:val="24"/>
              </w:rPr>
              <w:t>2</w:t>
            </w:r>
          </w:p>
        </w:tc>
        <w:tc>
          <w:tcPr>
            <w:tcW w:w="5187" w:type="dxa"/>
            <w:gridSpan w:val="3"/>
          </w:tcPr>
          <w:p w:rsidR="00B61D08" w:rsidRPr="00ED7A92" w:rsidRDefault="00B61D08" w:rsidP="00ED7A92">
            <w:r w:rsidRPr="00ED7A92">
              <w:t>Разработка Положения о поощрении одаренных детей – победителей олимпиад, авторов научных открытий</w:t>
            </w:r>
          </w:p>
        </w:tc>
        <w:tc>
          <w:tcPr>
            <w:tcW w:w="1720" w:type="dxa"/>
          </w:tcPr>
          <w:p w:rsidR="00B61D08" w:rsidRPr="00ED7A92" w:rsidRDefault="00B61D08" w:rsidP="00ED7A92">
            <w:r w:rsidRPr="00ED7A92">
              <w:t>2017</w:t>
            </w:r>
          </w:p>
        </w:tc>
        <w:tc>
          <w:tcPr>
            <w:tcW w:w="2564" w:type="dxa"/>
          </w:tcPr>
          <w:p w:rsidR="00B61D08" w:rsidRPr="00ED7A92" w:rsidRDefault="00B61D08" w:rsidP="00ED7A92">
            <w:r w:rsidRPr="00ED7A92">
              <w:t xml:space="preserve">Директор </w:t>
            </w:r>
          </w:p>
        </w:tc>
      </w:tr>
    </w:tbl>
    <w:p w:rsidR="00447B78" w:rsidRDefault="00447B78" w:rsidP="00B61D08">
      <w:pPr>
        <w:spacing w:line="360" w:lineRule="auto"/>
        <w:jc w:val="both"/>
        <w:rPr>
          <w:b/>
          <w:color w:val="FF0000"/>
        </w:rPr>
      </w:pPr>
    </w:p>
    <w:p w:rsidR="00B61D08" w:rsidRPr="00832A01" w:rsidRDefault="00B61D08" w:rsidP="00447B78">
      <w:pPr>
        <w:pStyle w:val="a3"/>
        <w:numPr>
          <w:ilvl w:val="0"/>
          <w:numId w:val="28"/>
        </w:numPr>
        <w:spacing w:line="360" w:lineRule="auto"/>
        <w:jc w:val="center"/>
        <w:rPr>
          <w:b/>
          <w:sz w:val="28"/>
          <w:szCs w:val="28"/>
        </w:rPr>
      </w:pPr>
      <w:r w:rsidRPr="00832A01">
        <w:rPr>
          <w:b/>
          <w:sz w:val="28"/>
          <w:szCs w:val="28"/>
        </w:rPr>
        <w:t>Ресурсное обеспечение программы</w:t>
      </w:r>
    </w:p>
    <w:p w:rsidR="00447B78" w:rsidRPr="00832A01" w:rsidRDefault="00B61D08" w:rsidP="00447B7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32A01">
        <w:rPr>
          <w:sz w:val="28"/>
          <w:szCs w:val="28"/>
        </w:rPr>
        <w:t xml:space="preserve">Для успешной реализации программы необходимо планомерное наращивание всех видов ресурсного  обеспечения для удовлетворения всего спектра потребностей в учебной, внеклассной  и внеурочной деятельности учащихся; а также для полноценного выявления и педагогического сопровождения одаренных детей (различных видов одаренности) на всех этапах образовательного процесса в школе в  различных видах деятельности учащихся. </w:t>
      </w:r>
    </w:p>
    <w:p w:rsidR="004F5CF0" w:rsidRDefault="00B61D08" w:rsidP="00ED7A92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32A01">
        <w:rPr>
          <w:sz w:val="28"/>
          <w:szCs w:val="28"/>
        </w:rPr>
        <w:t>Безусловно, для реализации  программы «</w:t>
      </w:r>
      <w:proofErr w:type="spellStart"/>
      <w:r w:rsidR="00447B78" w:rsidRPr="00832A01">
        <w:rPr>
          <w:sz w:val="28"/>
          <w:szCs w:val="28"/>
        </w:rPr>
        <w:t>Сенькинские</w:t>
      </w:r>
      <w:proofErr w:type="spellEnd"/>
      <w:r w:rsidR="00447B78" w:rsidRPr="00832A01">
        <w:rPr>
          <w:sz w:val="28"/>
          <w:szCs w:val="28"/>
        </w:rPr>
        <w:t xml:space="preserve"> </w:t>
      </w:r>
      <w:r w:rsidR="004C6FAA" w:rsidRPr="00832A01">
        <w:rPr>
          <w:sz w:val="28"/>
          <w:szCs w:val="28"/>
        </w:rPr>
        <w:t>звездочки» важны</w:t>
      </w:r>
      <w:r w:rsidRPr="00832A01">
        <w:rPr>
          <w:sz w:val="28"/>
          <w:szCs w:val="28"/>
        </w:rPr>
        <w:t xml:space="preserve"> все виды  ресурсов (научно-методический, кадровый, материально-технический, нормативно-правовой, организационный)</w:t>
      </w:r>
      <w:r w:rsidR="004C6FAA">
        <w:rPr>
          <w:sz w:val="28"/>
          <w:szCs w:val="28"/>
        </w:rPr>
        <w:t>.</w:t>
      </w:r>
      <w:proofErr w:type="gramEnd"/>
    </w:p>
    <w:p w:rsidR="004C6FAA" w:rsidRDefault="004C6FAA" w:rsidP="00ED7A92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C6FAA" w:rsidRDefault="004C6FAA" w:rsidP="00ED7A92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C6FAA" w:rsidRDefault="004C6FAA" w:rsidP="00ED7A92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C6FAA" w:rsidRPr="0008446B" w:rsidRDefault="004C6FAA" w:rsidP="00ED7A92">
      <w:pPr>
        <w:pStyle w:val="a4"/>
        <w:spacing w:line="360" w:lineRule="auto"/>
        <w:ind w:firstLine="567"/>
        <w:jc w:val="both"/>
        <w:rPr>
          <w:color w:val="FF000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418"/>
        <w:gridCol w:w="3638"/>
      </w:tblGrid>
      <w:tr w:rsidR="00A22F18" w:rsidRPr="0008446B" w:rsidTr="00447B78">
        <w:tc>
          <w:tcPr>
            <w:tcW w:w="9700" w:type="dxa"/>
            <w:gridSpan w:val="4"/>
          </w:tcPr>
          <w:p w:rsidR="00A22F18" w:rsidRPr="00ED7A92" w:rsidRDefault="00A22F18" w:rsidP="00447B78">
            <w:pPr>
              <w:jc w:val="center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lastRenderedPageBreak/>
              <w:t>Научно-методический ресурс</w:t>
            </w:r>
          </w:p>
        </w:tc>
      </w:tr>
      <w:tr w:rsidR="00A22F18" w:rsidRPr="0008446B" w:rsidTr="00447B78">
        <w:tc>
          <w:tcPr>
            <w:tcW w:w="3085" w:type="dxa"/>
          </w:tcPr>
          <w:p w:rsidR="00A22F18" w:rsidRPr="00ED7A92" w:rsidRDefault="00A22F18" w:rsidP="00A22F18">
            <w:pPr>
              <w:jc w:val="both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компоненты ресурса</w:t>
            </w:r>
          </w:p>
        </w:tc>
        <w:tc>
          <w:tcPr>
            <w:tcW w:w="1559" w:type="dxa"/>
          </w:tcPr>
          <w:p w:rsidR="00A22F18" w:rsidRPr="00ED7A92" w:rsidRDefault="00A22F18" w:rsidP="00A22F18">
            <w:pPr>
              <w:jc w:val="both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 xml:space="preserve">состояние ресурса </w:t>
            </w:r>
          </w:p>
          <w:p w:rsidR="00A22F18" w:rsidRPr="00ED7A92" w:rsidRDefault="00A22F18" w:rsidP="0083754D">
            <w:pPr>
              <w:jc w:val="both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на 20</w:t>
            </w:r>
            <w:r w:rsidR="0083754D" w:rsidRPr="00ED7A92">
              <w:rPr>
                <w:b/>
                <w:sz w:val="22"/>
                <w:szCs w:val="22"/>
              </w:rPr>
              <w:t>16</w:t>
            </w:r>
            <w:r w:rsidRPr="00ED7A9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</w:tcPr>
          <w:p w:rsidR="00A22F18" w:rsidRPr="00ED7A92" w:rsidRDefault="00A22F18" w:rsidP="0083754D">
            <w:pPr>
              <w:jc w:val="both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состояние ресурса на 20</w:t>
            </w:r>
            <w:r w:rsidR="0083754D" w:rsidRPr="00ED7A92">
              <w:rPr>
                <w:b/>
                <w:sz w:val="22"/>
                <w:szCs w:val="22"/>
              </w:rPr>
              <w:t>20</w:t>
            </w:r>
            <w:r w:rsidRPr="00ED7A9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3638" w:type="dxa"/>
          </w:tcPr>
          <w:p w:rsidR="00A22F18" w:rsidRPr="00ED7A92" w:rsidRDefault="00A22F18" w:rsidP="00A22F18">
            <w:pPr>
              <w:jc w:val="both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пути наращения ресурса</w:t>
            </w:r>
          </w:p>
        </w:tc>
      </w:tr>
      <w:tr w:rsidR="00A22F18" w:rsidRPr="0008446B" w:rsidTr="00447B78">
        <w:trPr>
          <w:trHeight w:val="1408"/>
        </w:trPr>
        <w:tc>
          <w:tcPr>
            <w:tcW w:w="3085" w:type="dxa"/>
          </w:tcPr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программа психолого-педагогического сопровождения одаренных детей;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учебные пособия (в том числе авторские);</w:t>
            </w:r>
          </w:p>
          <w:p w:rsidR="00DB055A" w:rsidRPr="00ED7A92" w:rsidRDefault="007176A6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школьный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Pr="00ED7A92">
              <w:rPr>
                <w:sz w:val="22"/>
                <w:szCs w:val="22"/>
              </w:rPr>
              <w:t>комитет</w:t>
            </w:r>
            <w:r w:rsidR="00A22F18" w:rsidRPr="00ED7A92">
              <w:rPr>
                <w:sz w:val="22"/>
                <w:szCs w:val="22"/>
              </w:rPr>
              <w:t xml:space="preserve"> по проблемам работы с одаренными детьми; 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наличие  инфраструктуры для </w:t>
            </w:r>
            <w:r w:rsidR="007176A6" w:rsidRPr="00ED7A92">
              <w:rPr>
                <w:sz w:val="22"/>
                <w:szCs w:val="22"/>
              </w:rPr>
              <w:t>работы с одаренными детьми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образовательные маршруты;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электронные учебные и методические пособия;</w:t>
            </w:r>
          </w:p>
          <w:p w:rsidR="00A22F18" w:rsidRPr="00ED7A92" w:rsidRDefault="00DB055A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proofErr w:type="spellStart"/>
            <w:r w:rsidRPr="00ED7A92">
              <w:rPr>
                <w:sz w:val="22"/>
                <w:szCs w:val="22"/>
              </w:rPr>
              <w:t>м</w:t>
            </w:r>
            <w:r w:rsidR="00A22F18" w:rsidRPr="00ED7A92">
              <w:rPr>
                <w:sz w:val="22"/>
                <w:szCs w:val="22"/>
              </w:rPr>
              <w:t>едиатека</w:t>
            </w:r>
            <w:proofErr w:type="spellEnd"/>
            <w:r w:rsidR="00A22F18" w:rsidRPr="00ED7A92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559" w:type="dxa"/>
          </w:tcPr>
          <w:p w:rsidR="00A22F18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-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447B78" w:rsidRPr="00ED7A92" w:rsidRDefault="00447B78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-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447B78" w:rsidRPr="00ED7A92" w:rsidRDefault="00447B78" w:rsidP="00A22F18">
            <w:pPr>
              <w:jc w:val="both"/>
              <w:rPr>
                <w:sz w:val="22"/>
                <w:szCs w:val="22"/>
              </w:rPr>
            </w:pPr>
          </w:p>
          <w:p w:rsidR="00447B78" w:rsidRPr="00ED7A92" w:rsidRDefault="00447B78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-</w:t>
            </w:r>
          </w:p>
          <w:p w:rsidR="00ED7A92" w:rsidRDefault="00ED7A92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-</w:t>
            </w:r>
          </w:p>
          <w:p w:rsidR="00A22F18" w:rsidRPr="00ED7A92" w:rsidRDefault="00A22F18" w:rsidP="00DB05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2F18" w:rsidRPr="00ED7A92" w:rsidRDefault="00DB055A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  <w:p w:rsidR="0083754D" w:rsidRPr="00ED7A92" w:rsidRDefault="0083754D" w:rsidP="00A22F18">
            <w:pPr>
              <w:jc w:val="both"/>
              <w:rPr>
                <w:sz w:val="22"/>
                <w:szCs w:val="22"/>
              </w:rPr>
            </w:pPr>
          </w:p>
          <w:p w:rsidR="00447B78" w:rsidRPr="00ED7A92" w:rsidRDefault="00447B78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7176A6" w:rsidRPr="00ED7A92" w:rsidRDefault="007176A6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447B78" w:rsidRPr="00ED7A92" w:rsidRDefault="00447B78" w:rsidP="00A22F18">
            <w:pPr>
              <w:jc w:val="both"/>
              <w:rPr>
                <w:sz w:val="22"/>
                <w:szCs w:val="22"/>
              </w:rPr>
            </w:pPr>
          </w:p>
          <w:p w:rsidR="00447B78" w:rsidRPr="00ED7A92" w:rsidRDefault="00447B78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447B78" w:rsidRPr="00ED7A92" w:rsidRDefault="00447B78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+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модернизация содержания 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учебно-образовательного процесса в </w:t>
            </w:r>
            <w:r w:rsidR="0083754D" w:rsidRPr="00ED7A92">
              <w:rPr>
                <w:sz w:val="22"/>
                <w:szCs w:val="22"/>
              </w:rPr>
              <w:t>школе</w:t>
            </w:r>
            <w:r w:rsidRPr="00ED7A92">
              <w:rPr>
                <w:sz w:val="22"/>
                <w:szCs w:val="22"/>
              </w:rPr>
              <w:t xml:space="preserve"> по всем направлениям на основе 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Pr="00ED7A92">
              <w:rPr>
                <w:sz w:val="22"/>
                <w:szCs w:val="22"/>
              </w:rPr>
              <w:t xml:space="preserve">мониторинга текущего состояния образования в </w:t>
            </w:r>
            <w:r w:rsidR="0083754D" w:rsidRPr="00ED7A92">
              <w:rPr>
                <w:sz w:val="22"/>
                <w:szCs w:val="22"/>
              </w:rPr>
              <w:t>школе</w:t>
            </w:r>
            <w:r w:rsidRPr="00ED7A92">
              <w:rPr>
                <w:sz w:val="22"/>
                <w:szCs w:val="22"/>
              </w:rPr>
              <w:t xml:space="preserve">, ведущих педагогических тенденций и передовых </w:t>
            </w:r>
            <w:proofErr w:type="spellStart"/>
            <w:r w:rsidRPr="00ED7A92">
              <w:rPr>
                <w:sz w:val="22"/>
                <w:szCs w:val="22"/>
              </w:rPr>
              <w:t>пед</w:t>
            </w:r>
            <w:proofErr w:type="spellEnd"/>
            <w:r w:rsidRPr="00ED7A92">
              <w:rPr>
                <w:sz w:val="22"/>
                <w:szCs w:val="22"/>
              </w:rPr>
              <w:t>. технологий; исследовательская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Pr="00ED7A92">
              <w:rPr>
                <w:sz w:val="22"/>
                <w:szCs w:val="22"/>
              </w:rPr>
              <w:t>и проектная деятельность педагогического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Pr="00ED7A92">
              <w:rPr>
                <w:sz w:val="22"/>
                <w:szCs w:val="22"/>
              </w:rPr>
              <w:t xml:space="preserve">коллектива, самообразование; курсы ИКТ; </w:t>
            </w:r>
          </w:p>
          <w:p w:rsidR="0083754D" w:rsidRPr="00ED7A92" w:rsidRDefault="00A22F18" w:rsidP="0083754D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создание 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Pr="00ED7A92">
              <w:rPr>
                <w:sz w:val="22"/>
                <w:szCs w:val="22"/>
              </w:rPr>
              <w:t>методическо</w:t>
            </w:r>
            <w:r w:rsidR="0083754D" w:rsidRPr="00ED7A92">
              <w:rPr>
                <w:sz w:val="22"/>
                <w:szCs w:val="22"/>
              </w:rPr>
              <w:t>й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="0083754D" w:rsidRPr="00ED7A92">
              <w:rPr>
                <w:sz w:val="22"/>
                <w:szCs w:val="22"/>
              </w:rPr>
              <w:t>базы</w:t>
            </w:r>
          </w:p>
          <w:p w:rsidR="00A22F18" w:rsidRPr="00ED7A92" w:rsidRDefault="00A22F18" w:rsidP="00A22F1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22F18" w:rsidRPr="0008446B" w:rsidTr="00447B78">
        <w:tc>
          <w:tcPr>
            <w:tcW w:w="9700" w:type="dxa"/>
            <w:gridSpan w:val="4"/>
          </w:tcPr>
          <w:p w:rsidR="00A22F18" w:rsidRPr="00ED7A92" w:rsidRDefault="00832A01" w:rsidP="00447B78">
            <w:pPr>
              <w:jc w:val="center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К</w:t>
            </w:r>
            <w:r w:rsidR="00A22F18" w:rsidRPr="00ED7A92">
              <w:rPr>
                <w:b/>
                <w:sz w:val="22"/>
                <w:szCs w:val="22"/>
              </w:rPr>
              <w:t>адровый ресурс</w:t>
            </w:r>
          </w:p>
        </w:tc>
      </w:tr>
      <w:tr w:rsidR="00A22F18" w:rsidRPr="0008446B" w:rsidTr="00447B78">
        <w:trPr>
          <w:trHeight w:val="1098"/>
        </w:trPr>
        <w:tc>
          <w:tcPr>
            <w:tcW w:w="3085" w:type="dxa"/>
          </w:tcPr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педагоги высшей категории;</w:t>
            </w:r>
          </w:p>
          <w:p w:rsidR="00DB055A" w:rsidRPr="00ED7A92" w:rsidRDefault="000F3191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педагоги первой категории;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психологи;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proofErr w:type="gramStart"/>
            <w:r w:rsidRPr="00ED7A92">
              <w:rPr>
                <w:sz w:val="22"/>
                <w:szCs w:val="22"/>
              </w:rPr>
              <w:t>педагоги, прошедшие курсовую подготовку за последние 3 года, в том числе  ИКТ;</w:t>
            </w:r>
            <w:proofErr w:type="gramEnd"/>
          </w:p>
          <w:p w:rsidR="00A22F18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ПДО (количество ставок)</w:t>
            </w:r>
          </w:p>
        </w:tc>
        <w:tc>
          <w:tcPr>
            <w:tcW w:w="1559" w:type="dxa"/>
          </w:tcPr>
          <w:p w:rsidR="00A22F18" w:rsidRPr="00ED7A92" w:rsidRDefault="000F3191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0</w:t>
            </w:r>
            <w:r w:rsidR="00A22F18" w:rsidRPr="00ED7A92">
              <w:rPr>
                <w:sz w:val="22"/>
                <w:szCs w:val="22"/>
              </w:rPr>
              <w:t>%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0F3191" w:rsidRPr="00ED7A92" w:rsidRDefault="000F3191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36%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0F3191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0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не менее 80%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0 ставок</w:t>
            </w:r>
          </w:p>
        </w:tc>
        <w:tc>
          <w:tcPr>
            <w:tcW w:w="1418" w:type="dxa"/>
          </w:tcPr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Не менее </w:t>
            </w:r>
            <w:r w:rsidR="000F3191" w:rsidRPr="00ED7A92">
              <w:rPr>
                <w:sz w:val="22"/>
                <w:szCs w:val="22"/>
              </w:rPr>
              <w:t>9</w:t>
            </w:r>
            <w:r w:rsidRPr="00ED7A92">
              <w:rPr>
                <w:sz w:val="22"/>
                <w:szCs w:val="22"/>
              </w:rPr>
              <w:t>%</w:t>
            </w:r>
          </w:p>
          <w:p w:rsidR="000F3191" w:rsidRPr="00ED7A92" w:rsidRDefault="000F3191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60%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0F3191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1</w:t>
            </w:r>
          </w:p>
          <w:p w:rsidR="00DB055A" w:rsidRPr="00ED7A92" w:rsidRDefault="00DB055A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100%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  <w:p w:rsidR="000F3191" w:rsidRPr="00ED7A92" w:rsidRDefault="000F3191" w:rsidP="000F3191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2 ставки</w:t>
            </w:r>
          </w:p>
        </w:tc>
        <w:tc>
          <w:tcPr>
            <w:tcW w:w="3638" w:type="dxa"/>
          </w:tcPr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повышение квалификации, 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участие в </w:t>
            </w:r>
            <w:r w:rsidR="003851B5" w:rsidRPr="00ED7A92">
              <w:rPr>
                <w:sz w:val="22"/>
                <w:szCs w:val="22"/>
              </w:rPr>
              <w:t>конференциях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различного уровня; участие в профессиональных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Pr="00ED7A92">
              <w:rPr>
                <w:sz w:val="22"/>
                <w:szCs w:val="22"/>
              </w:rPr>
              <w:t>конкурсах; самообразование;  участие в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="003851B5" w:rsidRPr="00ED7A92">
              <w:rPr>
                <w:sz w:val="22"/>
                <w:szCs w:val="22"/>
              </w:rPr>
              <w:t>ППО</w:t>
            </w:r>
            <w:r w:rsidRPr="00ED7A92">
              <w:rPr>
                <w:sz w:val="22"/>
                <w:szCs w:val="22"/>
              </w:rPr>
              <w:t xml:space="preserve">; гранты; участие в конкурсах </w:t>
            </w:r>
            <w:r w:rsidR="00447B78" w:rsidRPr="00ED7A92">
              <w:rPr>
                <w:sz w:val="22"/>
                <w:szCs w:val="22"/>
              </w:rPr>
              <w:t xml:space="preserve"> </w:t>
            </w:r>
            <w:r w:rsidRPr="00ED7A92">
              <w:rPr>
                <w:sz w:val="22"/>
                <w:szCs w:val="22"/>
              </w:rPr>
              <w:t>профессионального мастерства; аттестация и повышение квалификации педагогического коллектива</w:t>
            </w:r>
          </w:p>
        </w:tc>
      </w:tr>
      <w:tr w:rsidR="00447B78" w:rsidRPr="0008446B" w:rsidTr="00447B78">
        <w:tc>
          <w:tcPr>
            <w:tcW w:w="9700" w:type="dxa"/>
            <w:gridSpan w:val="4"/>
          </w:tcPr>
          <w:p w:rsidR="00447B78" w:rsidRPr="00ED7A92" w:rsidRDefault="00832A01" w:rsidP="00447B78">
            <w:pPr>
              <w:jc w:val="center"/>
              <w:rPr>
                <w:b/>
                <w:sz w:val="22"/>
                <w:szCs w:val="22"/>
              </w:rPr>
            </w:pPr>
            <w:r w:rsidRPr="00ED7A92">
              <w:rPr>
                <w:b/>
                <w:sz w:val="22"/>
                <w:szCs w:val="22"/>
              </w:rPr>
              <w:t>Т</w:t>
            </w:r>
            <w:r w:rsidR="00447B78" w:rsidRPr="00ED7A92">
              <w:rPr>
                <w:b/>
                <w:sz w:val="22"/>
                <w:szCs w:val="22"/>
              </w:rPr>
              <w:t>ехнический ресурс</w:t>
            </w:r>
          </w:p>
        </w:tc>
      </w:tr>
      <w:tr w:rsidR="00A22F18" w:rsidRPr="0008446B" w:rsidTr="00447B78">
        <w:trPr>
          <w:trHeight w:val="1242"/>
        </w:trPr>
        <w:tc>
          <w:tcPr>
            <w:tcW w:w="3085" w:type="dxa"/>
          </w:tcPr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компьютерные классы;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количество компьютеров;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проектор; 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спортивный зал; </w:t>
            </w:r>
          </w:p>
          <w:p w:rsidR="00DB055A" w:rsidRPr="00ED7A92" w:rsidRDefault="003851B5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тренажерный зал</w:t>
            </w:r>
            <w:r w:rsidR="00DB055A" w:rsidRPr="00ED7A92">
              <w:rPr>
                <w:sz w:val="22"/>
                <w:szCs w:val="22"/>
              </w:rPr>
              <w:t>;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 школьный Интернет-сайт; </w:t>
            </w:r>
          </w:p>
          <w:p w:rsidR="00DB055A" w:rsidRPr="00ED7A92" w:rsidRDefault="00A22F18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классы-лаборатории;</w:t>
            </w:r>
          </w:p>
          <w:p w:rsidR="00DB055A" w:rsidRPr="00ED7A92" w:rsidRDefault="00DB055A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мастерские;</w:t>
            </w:r>
          </w:p>
          <w:p w:rsidR="003851B5" w:rsidRPr="00ED7A92" w:rsidRDefault="003851B5" w:rsidP="00447B78">
            <w:pPr>
              <w:pStyle w:val="a3"/>
              <w:numPr>
                <w:ilvl w:val="0"/>
                <w:numId w:val="18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интерактивная доска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2F18" w:rsidRPr="00A5258C" w:rsidRDefault="000F3191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2</w:t>
            </w:r>
            <w:r w:rsidR="00825B9B" w:rsidRPr="00A5258C">
              <w:rPr>
                <w:sz w:val="22"/>
                <w:szCs w:val="22"/>
              </w:rPr>
              <w:t>5</w:t>
            </w:r>
          </w:p>
          <w:p w:rsidR="00A22F18" w:rsidRPr="00A5258C" w:rsidRDefault="00825B9B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8</w:t>
            </w:r>
          </w:p>
          <w:p w:rsidR="00A22F18" w:rsidRPr="00A5258C" w:rsidRDefault="003851B5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A22F18" w:rsidRPr="00A5258C" w:rsidRDefault="003851B5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0</w:t>
            </w: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+</w:t>
            </w:r>
          </w:p>
          <w:p w:rsidR="00A22F18" w:rsidRPr="00A5258C" w:rsidRDefault="003851B5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2F18" w:rsidRPr="00A5258C" w:rsidRDefault="000F3191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A22F18" w:rsidRPr="00A5258C" w:rsidRDefault="00825B9B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30</w:t>
            </w:r>
          </w:p>
          <w:p w:rsidR="00A22F18" w:rsidRPr="00A5258C" w:rsidRDefault="00825B9B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10</w:t>
            </w:r>
          </w:p>
          <w:p w:rsidR="00A22F18" w:rsidRPr="00A5258C" w:rsidRDefault="003851B5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1</w:t>
            </w:r>
          </w:p>
          <w:p w:rsidR="00825B9B" w:rsidRPr="00A5258C" w:rsidRDefault="00825B9B" w:rsidP="00A22F18">
            <w:pPr>
              <w:jc w:val="both"/>
              <w:rPr>
                <w:sz w:val="22"/>
                <w:szCs w:val="22"/>
              </w:rPr>
            </w:pPr>
          </w:p>
          <w:p w:rsidR="00A22F18" w:rsidRPr="00A5258C" w:rsidRDefault="003851B5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2</w:t>
            </w:r>
          </w:p>
          <w:p w:rsidR="00A22F18" w:rsidRPr="00A5258C" w:rsidRDefault="00A22F18" w:rsidP="00A22F18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+</w:t>
            </w:r>
          </w:p>
          <w:p w:rsidR="00A22F18" w:rsidRPr="00A5258C" w:rsidRDefault="003851B5" w:rsidP="00825B9B">
            <w:pPr>
              <w:jc w:val="both"/>
              <w:rPr>
                <w:sz w:val="22"/>
                <w:szCs w:val="22"/>
              </w:rPr>
            </w:pPr>
            <w:r w:rsidRPr="00A5258C">
              <w:rPr>
                <w:sz w:val="22"/>
                <w:szCs w:val="22"/>
              </w:rPr>
              <w:t>4</w:t>
            </w:r>
          </w:p>
        </w:tc>
        <w:tc>
          <w:tcPr>
            <w:tcW w:w="3638" w:type="dxa"/>
          </w:tcPr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участие в </w:t>
            </w:r>
            <w:r w:rsidR="00A5258C">
              <w:rPr>
                <w:sz w:val="22"/>
                <w:szCs w:val="22"/>
              </w:rPr>
              <w:t>П</w:t>
            </w:r>
            <w:r w:rsidRPr="00ED7A92">
              <w:rPr>
                <w:sz w:val="22"/>
                <w:szCs w:val="22"/>
              </w:rPr>
              <w:t>ПО</w:t>
            </w:r>
            <w:r w:rsidR="00A5258C">
              <w:rPr>
                <w:sz w:val="22"/>
                <w:szCs w:val="22"/>
              </w:rPr>
              <w:t xml:space="preserve"> и НПО</w:t>
            </w:r>
            <w:r w:rsidRPr="00ED7A92">
              <w:rPr>
                <w:sz w:val="22"/>
                <w:szCs w:val="22"/>
              </w:rPr>
              <w:t xml:space="preserve">; гранты; создание единой локальной сети </w:t>
            </w:r>
            <w:r w:rsidR="003851B5" w:rsidRPr="00ED7A92">
              <w:rPr>
                <w:sz w:val="22"/>
                <w:szCs w:val="22"/>
              </w:rPr>
              <w:t>школы</w:t>
            </w:r>
            <w:r w:rsidRPr="00ED7A92">
              <w:rPr>
                <w:sz w:val="22"/>
                <w:szCs w:val="22"/>
              </w:rPr>
              <w:t xml:space="preserve">; </w:t>
            </w:r>
          </w:p>
          <w:p w:rsidR="00A22F18" w:rsidRPr="00ED7A92" w:rsidRDefault="00A22F18" w:rsidP="00A22F18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 xml:space="preserve">создание </w:t>
            </w:r>
            <w:proofErr w:type="spellStart"/>
            <w:r w:rsidRPr="00ED7A92">
              <w:rPr>
                <w:sz w:val="22"/>
                <w:szCs w:val="22"/>
              </w:rPr>
              <w:t>медиатеки</w:t>
            </w:r>
            <w:proofErr w:type="spellEnd"/>
            <w:r w:rsidRPr="00ED7A92">
              <w:rPr>
                <w:sz w:val="22"/>
                <w:szCs w:val="22"/>
              </w:rPr>
              <w:t>; увеличение доли внебюджетных</w:t>
            </w:r>
            <w:r w:rsidR="00FA5625" w:rsidRPr="00ED7A92">
              <w:rPr>
                <w:sz w:val="22"/>
                <w:szCs w:val="22"/>
              </w:rPr>
              <w:t xml:space="preserve"> средств</w:t>
            </w:r>
            <w:r w:rsidR="00A5258C">
              <w:rPr>
                <w:sz w:val="22"/>
                <w:szCs w:val="22"/>
              </w:rPr>
              <w:t xml:space="preserve"> </w:t>
            </w:r>
            <w:proofErr w:type="gramStart"/>
            <w:r w:rsidRPr="00ED7A92">
              <w:rPr>
                <w:sz w:val="22"/>
                <w:szCs w:val="22"/>
              </w:rPr>
              <w:t>на</w:t>
            </w:r>
            <w:proofErr w:type="gramEnd"/>
          </w:p>
          <w:p w:rsidR="00A22F18" w:rsidRPr="00ED7A92" w:rsidRDefault="00A22F18" w:rsidP="00FA5625">
            <w:pPr>
              <w:jc w:val="both"/>
              <w:rPr>
                <w:sz w:val="22"/>
                <w:szCs w:val="22"/>
              </w:rPr>
            </w:pPr>
            <w:r w:rsidRPr="00ED7A92">
              <w:rPr>
                <w:sz w:val="22"/>
                <w:szCs w:val="22"/>
              </w:rPr>
              <w:t>поддержку инновационных процессов к 20</w:t>
            </w:r>
            <w:r w:rsidR="00FA5625" w:rsidRPr="00ED7A92">
              <w:rPr>
                <w:sz w:val="22"/>
                <w:szCs w:val="22"/>
              </w:rPr>
              <w:t>20</w:t>
            </w:r>
            <w:r w:rsidRPr="00ED7A92">
              <w:rPr>
                <w:sz w:val="22"/>
                <w:szCs w:val="22"/>
              </w:rPr>
              <w:t xml:space="preserve"> г. до </w:t>
            </w:r>
            <w:r w:rsidR="00FA5625" w:rsidRPr="00ED7A92">
              <w:rPr>
                <w:sz w:val="22"/>
                <w:szCs w:val="22"/>
              </w:rPr>
              <w:t>5</w:t>
            </w:r>
            <w:r w:rsidRPr="00ED7A92">
              <w:rPr>
                <w:sz w:val="22"/>
                <w:szCs w:val="22"/>
              </w:rPr>
              <w:t>-1</w:t>
            </w:r>
            <w:r w:rsidR="00FA5625" w:rsidRPr="00ED7A92">
              <w:rPr>
                <w:sz w:val="22"/>
                <w:szCs w:val="22"/>
              </w:rPr>
              <w:t>0</w:t>
            </w:r>
            <w:r w:rsidRPr="00ED7A92">
              <w:rPr>
                <w:sz w:val="22"/>
                <w:szCs w:val="22"/>
              </w:rPr>
              <w:t>% от общего оборота средств.</w:t>
            </w:r>
          </w:p>
        </w:tc>
      </w:tr>
    </w:tbl>
    <w:p w:rsidR="00E63358" w:rsidRPr="00832A01" w:rsidRDefault="00E63358" w:rsidP="00832A01">
      <w:pPr>
        <w:spacing w:line="276" w:lineRule="auto"/>
        <w:rPr>
          <w:rFonts w:eastAsia="Arial"/>
          <w:color w:val="FF0000"/>
          <w:sz w:val="28"/>
          <w:szCs w:val="28"/>
          <w:lang w:eastAsia="en-US"/>
        </w:rPr>
      </w:pPr>
      <w:r>
        <w:rPr>
          <w:rFonts w:eastAsia="Arial"/>
          <w:color w:val="FF0000"/>
          <w:sz w:val="28"/>
          <w:szCs w:val="28"/>
          <w:lang w:eastAsia="en-US"/>
        </w:rPr>
        <w:br w:type="page"/>
      </w:r>
    </w:p>
    <w:p w:rsidR="004A6940" w:rsidRDefault="00391DAF" w:rsidP="00832A0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32A01">
        <w:rPr>
          <w:b/>
          <w:color w:val="000000" w:themeColor="text1"/>
          <w:sz w:val="28"/>
          <w:szCs w:val="28"/>
        </w:rPr>
        <w:lastRenderedPageBreak/>
        <w:t>ПРИЛОЖЕНИЕ</w:t>
      </w:r>
    </w:p>
    <w:p w:rsidR="00832A01" w:rsidRPr="00832A01" w:rsidRDefault="00832A01" w:rsidP="00832A0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33CF7" w:rsidRDefault="00ED7A92" w:rsidP="004A6940">
      <w:r>
        <w:t>,,,,,,,,,,,</w:t>
      </w:r>
    </w:p>
    <w:p w:rsidR="00ED7A92" w:rsidRDefault="00ED7A92" w:rsidP="004A6940">
      <w:r>
        <w:t>(будет в печатном варианте)</w:t>
      </w:r>
    </w:p>
    <w:p w:rsidR="00FC09C4" w:rsidRPr="005162F6" w:rsidRDefault="00FC09C4" w:rsidP="00832A01">
      <w:pPr>
        <w:spacing w:before="100" w:beforeAutospacing="1" w:after="100" w:afterAutospacing="1"/>
      </w:pPr>
    </w:p>
    <w:sectPr w:rsidR="00FC09C4" w:rsidRPr="005162F6" w:rsidSect="00ED7A9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5FE"/>
    <w:multiLevelType w:val="hybridMultilevel"/>
    <w:tmpl w:val="76147A02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1417"/>
    <w:multiLevelType w:val="hybridMultilevel"/>
    <w:tmpl w:val="F0D4B2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C75EB"/>
    <w:multiLevelType w:val="hybridMultilevel"/>
    <w:tmpl w:val="F2042A0E"/>
    <w:lvl w:ilvl="0" w:tplc="D9368EE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48F5"/>
    <w:multiLevelType w:val="hybridMultilevel"/>
    <w:tmpl w:val="4A94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1C1"/>
    <w:multiLevelType w:val="hybridMultilevel"/>
    <w:tmpl w:val="B818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2F1"/>
    <w:multiLevelType w:val="hybridMultilevel"/>
    <w:tmpl w:val="417C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2E44"/>
    <w:multiLevelType w:val="hybridMultilevel"/>
    <w:tmpl w:val="4D82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23A6"/>
    <w:multiLevelType w:val="hybridMultilevel"/>
    <w:tmpl w:val="C19A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6337C"/>
    <w:multiLevelType w:val="hybridMultilevel"/>
    <w:tmpl w:val="7EE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7922"/>
    <w:multiLevelType w:val="hybridMultilevel"/>
    <w:tmpl w:val="19B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C52EF"/>
    <w:multiLevelType w:val="hybridMultilevel"/>
    <w:tmpl w:val="C4AC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D1D0D"/>
    <w:multiLevelType w:val="hybridMultilevel"/>
    <w:tmpl w:val="5E04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6502D"/>
    <w:multiLevelType w:val="hybridMultilevel"/>
    <w:tmpl w:val="3AE6FD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64A3A66"/>
    <w:multiLevelType w:val="hybridMultilevel"/>
    <w:tmpl w:val="2882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81D6E"/>
    <w:multiLevelType w:val="hybridMultilevel"/>
    <w:tmpl w:val="7C54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C2417"/>
    <w:multiLevelType w:val="multilevel"/>
    <w:tmpl w:val="817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A2296"/>
    <w:multiLevelType w:val="hybridMultilevel"/>
    <w:tmpl w:val="1CE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E6935"/>
    <w:multiLevelType w:val="hybridMultilevel"/>
    <w:tmpl w:val="881899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E36A5"/>
    <w:multiLevelType w:val="hybridMultilevel"/>
    <w:tmpl w:val="4C7A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6F1"/>
    <w:multiLevelType w:val="hybridMultilevel"/>
    <w:tmpl w:val="A1CA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139D9"/>
    <w:multiLevelType w:val="hybridMultilevel"/>
    <w:tmpl w:val="D2C0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46C50"/>
    <w:multiLevelType w:val="hybridMultilevel"/>
    <w:tmpl w:val="8628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B6326"/>
    <w:multiLevelType w:val="hybridMultilevel"/>
    <w:tmpl w:val="2544F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27BD0"/>
    <w:multiLevelType w:val="hybridMultilevel"/>
    <w:tmpl w:val="440A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466D2"/>
    <w:multiLevelType w:val="hybridMultilevel"/>
    <w:tmpl w:val="A03487FA"/>
    <w:lvl w:ilvl="0" w:tplc="68CE022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786636F2"/>
    <w:multiLevelType w:val="hybridMultilevel"/>
    <w:tmpl w:val="E56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02518"/>
    <w:multiLevelType w:val="hybridMultilevel"/>
    <w:tmpl w:val="8F86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C09AF"/>
    <w:multiLevelType w:val="multilevel"/>
    <w:tmpl w:val="4C5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E7872"/>
    <w:multiLevelType w:val="hybridMultilevel"/>
    <w:tmpl w:val="DFE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9"/>
  </w:num>
  <w:num w:numId="4">
    <w:abstractNumId w:val="25"/>
  </w:num>
  <w:num w:numId="5">
    <w:abstractNumId w:val="20"/>
  </w:num>
  <w:num w:numId="6">
    <w:abstractNumId w:val="7"/>
  </w:num>
  <w:num w:numId="7">
    <w:abstractNumId w:val="6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24"/>
  </w:num>
  <w:num w:numId="13">
    <w:abstractNumId w:val="22"/>
  </w:num>
  <w:num w:numId="14">
    <w:abstractNumId w:val="26"/>
  </w:num>
  <w:num w:numId="15">
    <w:abstractNumId w:val="27"/>
  </w:num>
  <w:num w:numId="16">
    <w:abstractNumId w:val="15"/>
  </w:num>
  <w:num w:numId="17">
    <w:abstractNumId w:val="17"/>
  </w:num>
  <w:num w:numId="18">
    <w:abstractNumId w:val="8"/>
  </w:num>
  <w:num w:numId="19">
    <w:abstractNumId w:val="12"/>
  </w:num>
  <w:num w:numId="20">
    <w:abstractNumId w:val="2"/>
  </w:num>
  <w:num w:numId="21">
    <w:abstractNumId w:val="10"/>
  </w:num>
  <w:num w:numId="22">
    <w:abstractNumId w:val="19"/>
  </w:num>
  <w:num w:numId="23">
    <w:abstractNumId w:val="18"/>
  </w:num>
  <w:num w:numId="24">
    <w:abstractNumId w:val="11"/>
  </w:num>
  <w:num w:numId="25">
    <w:abstractNumId w:val="23"/>
  </w:num>
  <w:num w:numId="26">
    <w:abstractNumId w:val="4"/>
  </w:num>
  <w:num w:numId="27">
    <w:abstractNumId w:val="5"/>
  </w:num>
  <w:num w:numId="28">
    <w:abstractNumId w:val="21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3FF"/>
    <w:rsid w:val="00040A38"/>
    <w:rsid w:val="000758B9"/>
    <w:rsid w:val="0008446B"/>
    <w:rsid w:val="000B43BA"/>
    <w:rsid w:val="000E3439"/>
    <w:rsid w:val="000E392F"/>
    <w:rsid w:val="000F3191"/>
    <w:rsid w:val="0014171E"/>
    <w:rsid w:val="00174B1C"/>
    <w:rsid w:val="00184B03"/>
    <w:rsid w:val="00204A0D"/>
    <w:rsid w:val="00211B52"/>
    <w:rsid w:val="002321D9"/>
    <w:rsid w:val="002376F4"/>
    <w:rsid w:val="00262A18"/>
    <w:rsid w:val="002821CA"/>
    <w:rsid w:val="002E54DF"/>
    <w:rsid w:val="003160CE"/>
    <w:rsid w:val="00327C1D"/>
    <w:rsid w:val="0038448B"/>
    <w:rsid w:val="003851B5"/>
    <w:rsid w:val="00391DAF"/>
    <w:rsid w:val="003C7E0E"/>
    <w:rsid w:val="003D6FDC"/>
    <w:rsid w:val="003F1236"/>
    <w:rsid w:val="003F2BF8"/>
    <w:rsid w:val="00404176"/>
    <w:rsid w:val="00447B78"/>
    <w:rsid w:val="00490F3E"/>
    <w:rsid w:val="004A6940"/>
    <w:rsid w:val="004C4E20"/>
    <w:rsid w:val="004C6FAA"/>
    <w:rsid w:val="004F5CF0"/>
    <w:rsid w:val="005162F6"/>
    <w:rsid w:val="00576990"/>
    <w:rsid w:val="005F622D"/>
    <w:rsid w:val="00684899"/>
    <w:rsid w:val="006B2988"/>
    <w:rsid w:val="006B2F84"/>
    <w:rsid w:val="006C33CF"/>
    <w:rsid w:val="006C69E5"/>
    <w:rsid w:val="006D4362"/>
    <w:rsid w:val="006D65AC"/>
    <w:rsid w:val="006F6CD0"/>
    <w:rsid w:val="00703106"/>
    <w:rsid w:val="00705265"/>
    <w:rsid w:val="007176A6"/>
    <w:rsid w:val="0073591C"/>
    <w:rsid w:val="00771D15"/>
    <w:rsid w:val="00785C24"/>
    <w:rsid w:val="007A1C66"/>
    <w:rsid w:val="00802E73"/>
    <w:rsid w:val="00812888"/>
    <w:rsid w:val="00825B9B"/>
    <w:rsid w:val="00832724"/>
    <w:rsid w:val="00832A01"/>
    <w:rsid w:val="008343BE"/>
    <w:rsid w:val="0083754D"/>
    <w:rsid w:val="008435ED"/>
    <w:rsid w:val="00857D47"/>
    <w:rsid w:val="008636BE"/>
    <w:rsid w:val="008B2E94"/>
    <w:rsid w:val="008D3E18"/>
    <w:rsid w:val="008F01B6"/>
    <w:rsid w:val="00920F90"/>
    <w:rsid w:val="00933CF7"/>
    <w:rsid w:val="00956B55"/>
    <w:rsid w:val="00961E8B"/>
    <w:rsid w:val="009C22AE"/>
    <w:rsid w:val="009F0CB1"/>
    <w:rsid w:val="009F73E9"/>
    <w:rsid w:val="00A0706E"/>
    <w:rsid w:val="00A22C15"/>
    <w:rsid w:val="00A22F18"/>
    <w:rsid w:val="00A30F79"/>
    <w:rsid w:val="00A35148"/>
    <w:rsid w:val="00A5258C"/>
    <w:rsid w:val="00A57EA2"/>
    <w:rsid w:val="00AB53A2"/>
    <w:rsid w:val="00AE42F1"/>
    <w:rsid w:val="00AF031D"/>
    <w:rsid w:val="00B0253E"/>
    <w:rsid w:val="00B27A1B"/>
    <w:rsid w:val="00B61D08"/>
    <w:rsid w:val="00B82A6F"/>
    <w:rsid w:val="00BB51AB"/>
    <w:rsid w:val="00C13AED"/>
    <w:rsid w:val="00C15B1B"/>
    <w:rsid w:val="00C47AA6"/>
    <w:rsid w:val="00C641A9"/>
    <w:rsid w:val="00C6770B"/>
    <w:rsid w:val="00C746F8"/>
    <w:rsid w:val="00C94458"/>
    <w:rsid w:val="00CD3646"/>
    <w:rsid w:val="00D453B5"/>
    <w:rsid w:val="00D533A3"/>
    <w:rsid w:val="00D97DD3"/>
    <w:rsid w:val="00DB055A"/>
    <w:rsid w:val="00DF03FF"/>
    <w:rsid w:val="00E12C68"/>
    <w:rsid w:val="00E63358"/>
    <w:rsid w:val="00E66820"/>
    <w:rsid w:val="00ED7A92"/>
    <w:rsid w:val="00F3350C"/>
    <w:rsid w:val="00F51A12"/>
    <w:rsid w:val="00F6228A"/>
    <w:rsid w:val="00F92953"/>
    <w:rsid w:val="00FA5625"/>
    <w:rsid w:val="00FC09C4"/>
    <w:rsid w:val="00FD6488"/>
    <w:rsid w:val="00FF2513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8448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758B9"/>
    <w:pPr>
      <w:ind w:left="720"/>
      <w:contextualSpacing/>
    </w:pPr>
  </w:style>
  <w:style w:type="paragraph" w:styleId="a4">
    <w:name w:val="No Spacing"/>
    <w:uiPriority w:val="1"/>
    <w:qFormat/>
    <w:rsid w:val="0077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376F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83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8448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0758B9"/>
    <w:pPr>
      <w:ind w:left="720"/>
      <w:contextualSpacing/>
    </w:pPr>
  </w:style>
  <w:style w:type="paragraph" w:styleId="a4">
    <w:name w:val="No Spacing"/>
    <w:uiPriority w:val="1"/>
    <w:qFormat/>
    <w:rsid w:val="0077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1F50-EB3B-4881-8E18-28179110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16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Трудяга</dc:creator>
  <cp:lastModifiedBy>Директор</cp:lastModifiedBy>
  <cp:revision>68</cp:revision>
  <dcterms:created xsi:type="dcterms:W3CDTF">2017-05-02T21:02:00Z</dcterms:created>
  <dcterms:modified xsi:type="dcterms:W3CDTF">2017-05-04T06:57:00Z</dcterms:modified>
</cp:coreProperties>
</file>